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51" w:rsidRPr="007428F0" w:rsidRDefault="00C44951" w:rsidP="00E544C3">
      <w:pPr>
        <w:spacing w:after="0"/>
        <w:rPr>
          <w:rFonts w:ascii="Times New Roman" w:hAnsi="Times New Roman" w:cs="Times New Roman"/>
          <w:sz w:val="24"/>
          <w:szCs w:val="24"/>
        </w:rPr>
      </w:pPr>
      <w:r w:rsidRPr="007428F0">
        <w:rPr>
          <w:rFonts w:ascii="Times New Roman" w:hAnsi="Times New Roman" w:cs="Times New Roman"/>
          <w:sz w:val="24"/>
          <w:szCs w:val="24"/>
        </w:rPr>
        <w:t>Ing.-Büro f. Prozessinformatik</w:t>
      </w:r>
      <w:r w:rsidRPr="007428F0">
        <w:rPr>
          <w:rFonts w:ascii="Times New Roman" w:hAnsi="Times New Roman" w:cs="Times New Roman"/>
          <w:sz w:val="24"/>
          <w:szCs w:val="24"/>
        </w:rPr>
        <w:tab/>
      </w:r>
      <w:r w:rsidRPr="007428F0">
        <w:rPr>
          <w:rFonts w:ascii="Times New Roman" w:hAnsi="Times New Roman" w:cs="Times New Roman"/>
          <w:sz w:val="24"/>
          <w:szCs w:val="24"/>
        </w:rPr>
        <w:tab/>
      </w:r>
      <w:r w:rsidRPr="007428F0">
        <w:rPr>
          <w:rFonts w:ascii="Times New Roman" w:hAnsi="Times New Roman" w:cs="Times New Roman"/>
          <w:sz w:val="24"/>
          <w:szCs w:val="24"/>
        </w:rPr>
        <w:tab/>
      </w:r>
      <w:r w:rsidRPr="007428F0">
        <w:rPr>
          <w:rFonts w:ascii="Times New Roman" w:hAnsi="Times New Roman" w:cs="Times New Roman"/>
          <w:sz w:val="24"/>
          <w:szCs w:val="24"/>
        </w:rPr>
        <w:tab/>
      </w:r>
      <w:r w:rsidRPr="007428F0">
        <w:rPr>
          <w:rFonts w:ascii="Times New Roman" w:hAnsi="Times New Roman" w:cs="Times New Roman"/>
          <w:sz w:val="24"/>
          <w:szCs w:val="24"/>
        </w:rPr>
        <w:tab/>
      </w:r>
      <w:r w:rsidRPr="007428F0">
        <w:rPr>
          <w:rFonts w:ascii="Times New Roman" w:hAnsi="Times New Roman" w:cs="Times New Roman"/>
          <w:sz w:val="24"/>
          <w:szCs w:val="24"/>
        </w:rPr>
        <w:tab/>
      </w:r>
      <w:r w:rsidRPr="007428F0">
        <w:rPr>
          <w:rFonts w:ascii="Times New Roman" w:hAnsi="Times New Roman" w:cs="Times New Roman"/>
          <w:sz w:val="24"/>
          <w:szCs w:val="24"/>
        </w:rPr>
        <w:tab/>
      </w:r>
      <w:r>
        <w:rPr>
          <w:rFonts w:ascii="Times New Roman" w:hAnsi="Times New Roman" w:cs="Times New Roman"/>
          <w:sz w:val="24"/>
          <w:szCs w:val="24"/>
        </w:rPr>
        <w:t xml:space="preserve">  </w:t>
      </w:r>
      <w:r w:rsidRPr="007428F0">
        <w:rPr>
          <w:rFonts w:ascii="Times New Roman" w:hAnsi="Times New Roman" w:cs="Times New Roman"/>
          <w:sz w:val="24"/>
          <w:szCs w:val="24"/>
        </w:rPr>
        <w:t>30.06. 2016</w:t>
      </w:r>
    </w:p>
    <w:p w:rsidR="00C44951" w:rsidRPr="007428F0" w:rsidRDefault="00C44951" w:rsidP="00E544C3">
      <w:pPr>
        <w:spacing w:after="0"/>
        <w:rPr>
          <w:rFonts w:ascii="Times New Roman" w:hAnsi="Times New Roman" w:cs="Times New Roman"/>
          <w:sz w:val="24"/>
          <w:szCs w:val="24"/>
        </w:rPr>
      </w:pPr>
      <w:r w:rsidRPr="007428F0">
        <w:rPr>
          <w:rFonts w:ascii="Times New Roman" w:hAnsi="Times New Roman" w:cs="Times New Roman"/>
          <w:sz w:val="24"/>
          <w:szCs w:val="24"/>
        </w:rPr>
        <w:t>Dr.-Ing. Hans Schneider</w:t>
      </w:r>
    </w:p>
    <w:p w:rsidR="00C44951" w:rsidRPr="007428F0" w:rsidRDefault="00C44951" w:rsidP="00E544C3">
      <w:pPr>
        <w:spacing w:after="0"/>
        <w:rPr>
          <w:rFonts w:ascii="Times New Roman" w:hAnsi="Times New Roman" w:cs="Times New Roman"/>
          <w:sz w:val="24"/>
          <w:szCs w:val="24"/>
        </w:rPr>
      </w:pPr>
      <w:r w:rsidRPr="007428F0">
        <w:rPr>
          <w:rFonts w:ascii="Times New Roman" w:hAnsi="Times New Roman" w:cs="Times New Roman"/>
          <w:sz w:val="24"/>
          <w:szCs w:val="24"/>
        </w:rPr>
        <w:t>Alter Dresdner Weg 19</w:t>
      </w:r>
      <w:r>
        <w:rPr>
          <w:rFonts w:ascii="Times New Roman" w:hAnsi="Times New Roman" w:cs="Times New Roman"/>
          <w:sz w:val="24"/>
          <w:szCs w:val="24"/>
        </w:rPr>
        <w:t xml:space="preserve">  </w:t>
      </w:r>
      <w:r w:rsidRPr="007428F0">
        <w:rPr>
          <w:rFonts w:ascii="Times New Roman" w:hAnsi="Times New Roman" w:cs="Times New Roman"/>
          <w:sz w:val="24"/>
          <w:szCs w:val="24"/>
        </w:rPr>
        <w:t>01689 Weinböhla</w:t>
      </w:r>
    </w:p>
    <w:p w:rsidR="00C44951" w:rsidRDefault="0069763C" w:rsidP="0095530F">
      <w:pPr>
        <w:pStyle w:val="Text"/>
        <w:spacing w:after="0"/>
        <w:rPr>
          <w:rFonts w:ascii="Times New Roman" w:hAnsi="Times New Roman" w:cs="Times New Roman"/>
          <w:sz w:val="24"/>
          <w:szCs w:val="24"/>
        </w:rPr>
      </w:pPr>
      <w:hyperlink r:id="rId4" w:history="1">
        <w:r w:rsidR="00C44951" w:rsidRPr="007428F0">
          <w:rPr>
            <w:rStyle w:val="Hyperlink"/>
            <w:rFonts w:ascii="Times New Roman" w:hAnsi="Times New Roman" w:cs="Times New Roman"/>
            <w:color w:val="auto"/>
            <w:sz w:val="24"/>
            <w:szCs w:val="24"/>
            <w:u w:val="none"/>
          </w:rPr>
          <w:t>ipi.schneider@email.de</w:t>
        </w:r>
      </w:hyperlink>
      <w:r w:rsidR="00C44951">
        <w:rPr>
          <w:rFonts w:ascii="Times New Roman" w:hAnsi="Times New Roman" w:cs="Times New Roman"/>
          <w:sz w:val="24"/>
          <w:szCs w:val="24"/>
        </w:rPr>
        <w:t xml:space="preserve">  </w:t>
      </w:r>
      <w:r w:rsidR="00C44951" w:rsidRPr="007428F0">
        <w:rPr>
          <w:rFonts w:ascii="Times New Roman" w:hAnsi="Times New Roman" w:cs="Times New Roman"/>
          <w:sz w:val="24"/>
          <w:szCs w:val="24"/>
        </w:rPr>
        <w:t>Tel.: 035243 32665</w:t>
      </w:r>
    </w:p>
    <w:p w:rsidR="00C44951" w:rsidRDefault="00C44951" w:rsidP="004C08C3">
      <w:pPr>
        <w:pStyle w:val="berschrift1"/>
        <w:spacing w:before="0" w:after="120"/>
        <w:jc w:val="center"/>
        <w:rPr>
          <w:rFonts w:ascii="Times New Roman" w:hAnsi="Times New Roman" w:cs="Times New Roman"/>
          <w:b/>
          <w:bCs/>
          <w:color w:val="auto"/>
          <w:sz w:val="24"/>
          <w:szCs w:val="24"/>
        </w:rPr>
      </w:pPr>
    </w:p>
    <w:p w:rsidR="00C44951" w:rsidRPr="007428F0" w:rsidRDefault="00C44951" w:rsidP="0095530F">
      <w:pPr>
        <w:pStyle w:val="berschrift1"/>
        <w:spacing w:before="0" w:after="120"/>
        <w:jc w:val="center"/>
        <w:rPr>
          <w:rFonts w:ascii="Times New Roman" w:hAnsi="Times New Roman" w:cs="Times New Roman"/>
          <w:b/>
          <w:bCs/>
          <w:color w:val="auto"/>
          <w:sz w:val="24"/>
          <w:szCs w:val="24"/>
        </w:rPr>
      </w:pPr>
      <w:r w:rsidRPr="007428F0">
        <w:rPr>
          <w:rFonts w:ascii="Times New Roman" w:hAnsi="Times New Roman" w:cs="Times New Roman"/>
          <w:b/>
          <w:bCs/>
          <w:color w:val="auto"/>
          <w:sz w:val="24"/>
          <w:szCs w:val="24"/>
        </w:rPr>
        <w:t xml:space="preserve">Hydrodynamische Leistungsübertragung – Eine Prüfstands-Steuerung mit </w:t>
      </w:r>
      <w:r w:rsidRPr="007428F0">
        <w:rPr>
          <w:rFonts w:ascii="Times New Roman" w:hAnsi="Times New Roman" w:cs="Times New Roman"/>
          <w:b/>
          <w:bCs/>
          <w:color w:val="auto"/>
          <w:sz w:val="24"/>
          <w:szCs w:val="24"/>
        </w:rPr>
        <w:br/>
        <w:t>SCXI-System im Einsatz für die Lehre</w:t>
      </w:r>
    </w:p>
    <w:p w:rsidR="00C44951" w:rsidRPr="007428F0" w:rsidRDefault="00C44951" w:rsidP="0058377B">
      <w:pPr>
        <w:pStyle w:val="KeinLeerraum"/>
        <w:jc w:val="center"/>
        <w:rPr>
          <w:rFonts w:ascii="Times New Roman" w:hAnsi="Times New Roman" w:cs="Times New Roman"/>
          <w:sz w:val="24"/>
          <w:szCs w:val="24"/>
          <w:lang w:val="en-US"/>
        </w:rPr>
      </w:pPr>
      <w:r w:rsidRPr="007428F0">
        <w:rPr>
          <w:rFonts w:ascii="Times New Roman" w:hAnsi="Times New Roman" w:cs="Times New Roman"/>
          <w:sz w:val="24"/>
          <w:szCs w:val="24"/>
        </w:rPr>
        <w:t xml:space="preserve">Prof. Dr.-Ing. Günter Löffler, Dipl.-Ing. </w:t>
      </w:r>
      <w:proofErr w:type="spellStart"/>
      <w:r w:rsidRPr="007428F0">
        <w:rPr>
          <w:rFonts w:ascii="Times New Roman" w:hAnsi="Times New Roman" w:cs="Times New Roman"/>
          <w:sz w:val="24"/>
          <w:szCs w:val="24"/>
          <w:lang w:val="en-US"/>
        </w:rPr>
        <w:t>Udo</w:t>
      </w:r>
      <w:proofErr w:type="spellEnd"/>
      <w:r w:rsidRPr="007428F0">
        <w:rPr>
          <w:rFonts w:ascii="Times New Roman" w:hAnsi="Times New Roman" w:cs="Times New Roman"/>
          <w:sz w:val="24"/>
          <w:szCs w:val="24"/>
          <w:lang w:val="en-US"/>
        </w:rPr>
        <w:t xml:space="preserve"> Hantke, </w:t>
      </w:r>
      <w:proofErr w:type="spellStart"/>
      <w:r w:rsidRPr="007428F0">
        <w:rPr>
          <w:rFonts w:ascii="Times New Roman" w:hAnsi="Times New Roman" w:cs="Times New Roman"/>
          <w:sz w:val="24"/>
          <w:szCs w:val="24"/>
          <w:lang w:val="en-US"/>
        </w:rPr>
        <w:t>Kristian</w:t>
      </w:r>
      <w:proofErr w:type="spellEnd"/>
      <w:r w:rsidRPr="007428F0">
        <w:rPr>
          <w:rFonts w:ascii="Times New Roman" w:hAnsi="Times New Roman" w:cs="Times New Roman"/>
          <w:sz w:val="24"/>
          <w:szCs w:val="24"/>
          <w:lang w:val="en-US"/>
        </w:rPr>
        <w:t xml:space="preserve"> </w:t>
      </w:r>
      <w:proofErr w:type="spellStart"/>
      <w:r w:rsidRPr="007428F0">
        <w:rPr>
          <w:rFonts w:ascii="Times New Roman" w:hAnsi="Times New Roman" w:cs="Times New Roman"/>
          <w:sz w:val="24"/>
          <w:szCs w:val="24"/>
          <w:lang w:val="en-US"/>
        </w:rPr>
        <w:t>Lippold</w:t>
      </w:r>
      <w:proofErr w:type="spellEnd"/>
      <w:r w:rsidRPr="007428F0">
        <w:rPr>
          <w:rFonts w:ascii="Times New Roman" w:hAnsi="Times New Roman" w:cs="Times New Roman"/>
          <w:sz w:val="24"/>
          <w:szCs w:val="24"/>
          <w:lang w:val="en-US"/>
        </w:rPr>
        <w:t>, TU Dresden</w:t>
      </w:r>
    </w:p>
    <w:p w:rsidR="00C44951" w:rsidRPr="007428F0" w:rsidRDefault="00C44951" w:rsidP="0058377B">
      <w:pPr>
        <w:pStyle w:val="KeinLeerraum"/>
        <w:jc w:val="center"/>
        <w:rPr>
          <w:rFonts w:ascii="Times New Roman" w:hAnsi="Times New Roman" w:cs="Times New Roman"/>
          <w:sz w:val="24"/>
          <w:szCs w:val="24"/>
        </w:rPr>
      </w:pPr>
      <w:r w:rsidRPr="007428F0">
        <w:rPr>
          <w:rFonts w:ascii="Times New Roman" w:hAnsi="Times New Roman" w:cs="Times New Roman"/>
          <w:sz w:val="24"/>
          <w:szCs w:val="24"/>
        </w:rPr>
        <w:t>Dr.-Ing. Hans Schneider, IPI Ing.-Büro für Prozessinformatik, Weinböhla</w:t>
      </w:r>
    </w:p>
    <w:p w:rsidR="00C44951" w:rsidRPr="007428F0" w:rsidRDefault="00C44951" w:rsidP="000E31DB">
      <w:pPr>
        <w:spacing w:after="0"/>
        <w:jc w:val="center"/>
        <w:rPr>
          <w:rFonts w:ascii="Times New Roman" w:hAnsi="Times New Roman" w:cs="Times New Roman"/>
          <w:sz w:val="24"/>
          <w:szCs w:val="24"/>
        </w:rPr>
      </w:pPr>
    </w:p>
    <w:p w:rsidR="00C44951" w:rsidRPr="007428F0" w:rsidRDefault="00C44951" w:rsidP="0095530F">
      <w:pPr>
        <w:pStyle w:val="berschrift1"/>
        <w:spacing w:before="0" w:after="60"/>
        <w:jc w:val="both"/>
        <w:rPr>
          <w:rFonts w:ascii="Times New Roman" w:hAnsi="Times New Roman" w:cs="Times New Roman"/>
          <w:b/>
          <w:bCs/>
          <w:color w:val="auto"/>
          <w:sz w:val="24"/>
          <w:szCs w:val="24"/>
        </w:rPr>
      </w:pPr>
      <w:r w:rsidRPr="007428F0">
        <w:rPr>
          <w:rFonts w:ascii="Times New Roman" w:hAnsi="Times New Roman" w:cs="Times New Roman"/>
          <w:b/>
          <w:bCs/>
          <w:color w:val="auto"/>
          <w:sz w:val="24"/>
          <w:szCs w:val="24"/>
        </w:rPr>
        <w:t>Kurzfassung</w:t>
      </w:r>
    </w:p>
    <w:p w:rsidR="00C44951" w:rsidRPr="007428F0" w:rsidRDefault="00C44951" w:rsidP="004C08C3">
      <w:pPr>
        <w:spacing w:after="120"/>
        <w:jc w:val="both"/>
        <w:rPr>
          <w:rFonts w:ascii="Times New Roman" w:hAnsi="Times New Roman" w:cs="Times New Roman"/>
          <w:sz w:val="24"/>
          <w:szCs w:val="24"/>
        </w:rPr>
      </w:pPr>
      <w:r w:rsidRPr="007428F0">
        <w:rPr>
          <w:rFonts w:ascii="Times New Roman" w:hAnsi="Times New Roman" w:cs="Times New Roman"/>
          <w:sz w:val="24"/>
          <w:szCs w:val="24"/>
        </w:rPr>
        <w:t xml:space="preserve">Um Lehrinhalte in einem praktischen Versuch zu festigen bedarf es eines guten und übersichtlichen Aufbaus von Prüfständen und einer schnell erfassbaren Visualisierung. Dies wurde an dem Prüfstand der hydrodynamischen Leistungsübertragung der Professur für Technik spurgeführter Fahrzeuge an der Technischen Universität Dresden in Form eines LabVIEW-Programmes umgesetzt. Die Gestaltungsmöglichkeiten des Frontpanels gestatten eine intuitive Erfassung und Steuerung des Prüfstandes. Die Datenerfassung und die Signalausgabe zur </w:t>
      </w:r>
      <w:proofErr w:type="spellStart"/>
      <w:r w:rsidRPr="007428F0">
        <w:rPr>
          <w:rFonts w:ascii="Times New Roman" w:hAnsi="Times New Roman" w:cs="Times New Roman"/>
          <w:sz w:val="24"/>
          <w:szCs w:val="24"/>
        </w:rPr>
        <w:t>Prüfstandssteuerung</w:t>
      </w:r>
      <w:proofErr w:type="spellEnd"/>
      <w:r w:rsidRPr="007428F0">
        <w:rPr>
          <w:rFonts w:ascii="Times New Roman" w:hAnsi="Times New Roman" w:cs="Times New Roman"/>
          <w:sz w:val="24"/>
          <w:szCs w:val="24"/>
        </w:rPr>
        <w:t xml:space="preserve"> werden mit einem NI SCXI-1001 System durchgeführt. Die Datenauswertung mittels </w:t>
      </w:r>
      <w:proofErr w:type="spellStart"/>
      <w:r w:rsidRPr="007428F0">
        <w:rPr>
          <w:rFonts w:ascii="Times New Roman" w:hAnsi="Times New Roman" w:cs="Times New Roman"/>
          <w:sz w:val="24"/>
          <w:szCs w:val="24"/>
        </w:rPr>
        <w:t>DIAdem</w:t>
      </w:r>
      <w:proofErr w:type="spellEnd"/>
      <w:r w:rsidRPr="007428F0">
        <w:rPr>
          <w:rFonts w:ascii="Times New Roman" w:hAnsi="Times New Roman" w:cs="Times New Roman"/>
          <w:sz w:val="24"/>
          <w:szCs w:val="24"/>
        </w:rPr>
        <w:t xml:space="preserve"> erlaubt den Studierenden die logische Schlussfolgerung grundlegender Zusammenhänge und es wird ihnen damit ein effizienter Praktikumsverlauf ermöglicht.</w:t>
      </w:r>
    </w:p>
    <w:p w:rsidR="00C44951" w:rsidRPr="007428F0" w:rsidRDefault="00C44951" w:rsidP="0095530F">
      <w:pPr>
        <w:pStyle w:val="berschrift1"/>
        <w:spacing w:before="0" w:after="60"/>
        <w:jc w:val="both"/>
        <w:rPr>
          <w:rFonts w:ascii="Times New Roman" w:hAnsi="Times New Roman" w:cs="Times New Roman"/>
          <w:b/>
          <w:bCs/>
          <w:color w:val="auto"/>
          <w:sz w:val="24"/>
          <w:szCs w:val="24"/>
          <w:lang w:val="en-US"/>
        </w:rPr>
      </w:pPr>
      <w:r w:rsidRPr="007428F0">
        <w:rPr>
          <w:rFonts w:ascii="Times New Roman" w:hAnsi="Times New Roman" w:cs="Times New Roman"/>
          <w:b/>
          <w:bCs/>
          <w:color w:val="auto"/>
          <w:sz w:val="24"/>
          <w:szCs w:val="24"/>
          <w:lang w:val="en-US"/>
        </w:rPr>
        <w:t>Abstract</w:t>
      </w:r>
    </w:p>
    <w:p w:rsidR="00C44951" w:rsidRPr="007428F0" w:rsidRDefault="00C44951" w:rsidP="004C08C3">
      <w:pPr>
        <w:spacing w:after="120"/>
        <w:jc w:val="both"/>
        <w:rPr>
          <w:rFonts w:ascii="Times New Roman" w:hAnsi="Times New Roman" w:cs="Times New Roman"/>
          <w:sz w:val="24"/>
          <w:szCs w:val="24"/>
          <w:lang w:val="en-GB"/>
        </w:rPr>
      </w:pPr>
      <w:r w:rsidRPr="007428F0">
        <w:rPr>
          <w:rFonts w:ascii="Times New Roman" w:hAnsi="Times New Roman" w:cs="Times New Roman"/>
          <w:sz w:val="24"/>
          <w:szCs w:val="24"/>
          <w:lang w:val="en-GB"/>
        </w:rPr>
        <w:t xml:space="preserve">To consolidate teaching contents in a practical experiment, we need a good and clear construction of test benches and a rapidly understandable visualization. This was achieved on the test stand of hydrodynamic power transmission at the Chair of Rail Vehicle Engineering at </w:t>
      </w:r>
      <w:proofErr w:type="spellStart"/>
      <w:r w:rsidRPr="007428F0">
        <w:rPr>
          <w:rFonts w:ascii="Times New Roman" w:hAnsi="Times New Roman" w:cs="Times New Roman"/>
          <w:sz w:val="24"/>
          <w:szCs w:val="24"/>
          <w:lang w:val="en-GB"/>
        </w:rPr>
        <w:t>Technische</w:t>
      </w:r>
      <w:proofErr w:type="spellEnd"/>
      <w:r w:rsidRPr="007428F0">
        <w:rPr>
          <w:rFonts w:ascii="Times New Roman" w:hAnsi="Times New Roman" w:cs="Times New Roman"/>
          <w:sz w:val="24"/>
          <w:szCs w:val="24"/>
          <w:lang w:val="en-GB"/>
        </w:rPr>
        <w:t xml:space="preserve"> </w:t>
      </w:r>
      <w:proofErr w:type="spellStart"/>
      <w:r w:rsidRPr="007428F0">
        <w:rPr>
          <w:rFonts w:ascii="Times New Roman" w:hAnsi="Times New Roman" w:cs="Times New Roman"/>
          <w:sz w:val="24"/>
          <w:szCs w:val="24"/>
          <w:lang w:val="en-GB"/>
        </w:rPr>
        <w:t>Universität</w:t>
      </w:r>
      <w:proofErr w:type="spellEnd"/>
      <w:r w:rsidRPr="007428F0">
        <w:rPr>
          <w:rFonts w:ascii="Times New Roman" w:hAnsi="Times New Roman" w:cs="Times New Roman"/>
          <w:sz w:val="24"/>
          <w:szCs w:val="24"/>
          <w:lang w:val="en-GB"/>
        </w:rPr>
        <w:t xml:space="preserve"> Dresden by using a LabVIEW program. The design options of the front panel allow an intuitive detection and control of the test bench. Data acquisition and signal output for test stand control can be performed with an NI SCXI-1001 system. Data analysis using </w:t>
      </w:r>
      <w:proofErr w:type="spellStart"/>
      <w:r w:rsidRPr="007428F0">
        <w:rPr>
          <w:rFonts w:ascii="Times New Roman" w:hAnsi="Times New Roman" w:cs="Times New Roman"/>
          <w:sz w:val="24"/>
          <w:szCs w:val="24"/>
          <w:lang w:val="en-GB"/>
        </w:rPr>
        <w:t>DIAdem</w:t>
      </w:r>
      <w:proofErr w:type="spellEnd"/>
      <w:r w:rsidRPr="007428F0">
        <w:rPr>
          <w:rFonts w:ascii="Times New Roman" w:hAnsi="Times New Roman" w:cs="Times New Roman"/>
          <w:sz w:val="24"/>
          <w:szCs w:val="24"/>
          <w:lang w:val="en-GB"/>
        </w:rPr>
        <w:t xml:space="preserve"> allows students the logical conclusion of basic relations and enables an efficient course of the experiment.</w:t>
      </w:r>
    </w:p>
    <w:p w:rsidR="00C44951" w:rsidRPr="007428F0" w:rsidRDefault="00C44951" w:rsidP="0095530F">
      <w:pPr>
        <w:pStyle w:val="berschrift1"/>
        <w:spacing w:before="0" w:after="60"/>
        <w:jc w:val="both"/>
        <w:rPr>
          <w:rFonts w:ascii="Times New Roman" w:hAnsi="Times New Roman" w:cs="Times New Roman"/>
          <w:b/>
          <w:bCs/>
          <w:color w:val="auto"/>
          <w:sz w:val="24"/>
          <w:szCs w:val="24"/>
        </w:rPr>
      </w:pPr>
      <w:r w:rsidRPr="007428F0">
        <w:rPr>
          <w:rFonts w:ascii="Times New Roman" w:hAnsi="Times New Roman" w:cs="Times New Roman"/>
          <w:b/>
          <w:bCs/>
          <w:color w:val="auto"/>
          <w:sz w:val="24"/>
          <w:szCs w:val="24"/>
        </w:rPr>
        <w:t>Einleitung</w:t>
      </w:r>
    </w:p>
    <w:p w:rsidR="00C44951" w:rsidRPr="007428F0" w:rsidRDefault="00C44951" w:rsidP="004C08C3">
      <w:pPr>
        <w:pStyle w:val="Text"/>
        <w:spacing w:after="120"/>
        <w:jc w:val="both"/>
        <w:rPr>
          <w:rFonts w:ascii="Times New Roman" w:hAnsi="Times New Roman" w:cs="Times New Roman"/>
          <w:sz w:val="24"/>
          <w:szCs w:val="24"/>
        </w:rPr>
      </w:pPr>
      <w:r w:rsidRPr="007428F0">
        <w:rPr>
          <w:rFonts w:ascii="Times New Roman" w:hAnsi="Times New Roman" w:cs="Times New Roman"/>
          <w:sz w:val="24"/>
          <w:szCs w:val="24"/>
        </w:rPr>
        <w:t xml:space="preserve">Dieselhydraulische Lokomotiven sind ein Schwerpunkt in der Vorlesungsreihe Triebfahrzeugtechnik an der Professur für Technik spurgeführter Fahrzeuge. Die dieselhydraulischen Lokomotiven stellen neben den dieselelektrischen die vorherrschenden Triebfahrzeugtypen auf oberleitungsfreien Streckenabschnitten dar. </w:t>
      </w:r>
    </w:p>
    <w:p w:rsidR="00C44951" w:rsidRPr="007428F0" w:rsidRDefault="00C44951" w:rsidP="004C08C3">
      <w:pPr>
        <w:pStyle w:val="Text"/>
        <w:spacing w:after="120"/>
        <w:jc w:val="both"/>
        <w:rPr>
          <w:rFonts w:ascii="Times New Roman" w:hAnsi="Times New Roman" w:cs="Times New Roman"/>
          <w:sz w:val="24"/>
          <w:szCs w:val="24"/>
        </w:rPr>
      </w:pPr>
      <w:r w:rsidRPr="007428F0">
        <w:rPr>
          <w:rFonts w:ascii="Times New Roman" w:hAnsi="Times New Roman" w:cs="Times New Roman"/>
          <w:sz w:val="24"/>
          <w:szCs w:val="24"/>
        </w:rPr>
        <w:t xml:space="preserve">Ein aktuelles Beispiel für eine dieselhydraulische Lokomotive ist die VOITH Maxima. Das eingebaute TurboSplit Getriebe kann bis zu einer Getriebeeingangsleistung von 4200 </w:t>
      </w:r>
      <w:proofErr w:type="spellStart"/>
      <w:r w:rsidRPr="007428F0">
        <w:rPr>
          <w:rFonts w:ascii="Times New Roman" w:hAnsi="Times New Roman" w:cs="Times New Roman"/>
          <w:sz w:val="24"/>
          <w:szCs w:val="24"/>
        </w:rPr>
        <w:t>kW</w:t>
      </w:r>
      <w:proofErr w:type="spellEnd"/>
      <w:r w:rsidRPr="007428F0">
        <w:rPr>
          <w:rFonts w:ascii="Times New Roman" w:hAnsi="Times New Roman" w:cs="Times New Roman"/>
          <w:sz w:val="24"/>
          <w:szCs w:val="24"/>
        </w:rPr>
        <w:t xml:space="preserve"> betrieben werden.</w:t>
      </w:r>
      <w:r>
        <w:rPr>
          <w:rFonts w:ascii="Times New Roman" w:hAnsi="Times New Roman" w:cs="Times New Roman"/>
          <w:sz w:val="24"/>
          <w:szCs w:val="24"/>
        </w:rPr>
        <w:t xml:space="preserve"> </w:t>
      </w:r>
      <w:bookmarkStart w:id="0" w:name="_GoBack"/>
      <w:bookmarkEnd w:id="0"/>
    </w:p>
    <w:p w:rsidR="00C44951" w:rsidRPr="00862386" w:rsidRDefault="00C44951" w:rsidP="004C08C3">
      <w:pPr>
        <w:pStyle w:val="Text"/>
        <w:spacing w:after="120"/>
        <w:jc w:val="both"/>
        <w:rPr>
          <w:rFonts w:ascii="Times New Roman" w:hAnsi="Times New Roman" w:cs="Times New Roman"/>
          <w:sz w:val="24"/>
          <w:szCs w:val="24"/>
        </w:rPr>
      </w:pPr>
      <w:r w:rsidRPr="00862386">
        <w:rPr>
          <w:rFonts w:ascii="Times New Roman" w:hAnsi="Times New Roman" w:cs="Times New Roman"/>
          <w:sz w:val="24"/>
          <w:szCs w:val="24"/>
        </w:rPr>
        <w:t xml:space="preserve">Die Charakteristik eines hydrodynamischen Drehmomentwandlers beziehungsweise eines dieselhydraulischen Antriebes, bietet ein verschleißfreies Anfahren mit einem Vielfachen des </w:t>
      </w:r>
      <w:proofErr w:type="spellStart"/>
      <w:r w:rsidRPr="00862386">
        <w:rPr>
          <w:rFonts w:ascii="Times New Roman" w:hAnsi="Times New Roman" w:cs="Times New Roman"/>
          <w:sz w:val="24"/>
          <w:szCs w:val="24"/>
        </w:rPr>
        <w:t>Motorabtriebsmomentes</w:t>
      </w:r>
      <w:proofErr w:type="spellEnd"/>
      <w:r w:rsidRPr="00862386">
        <w:rPr>
          <w:rFonts w:ascii="Times New Roman" w:hAnsi="Times New Roman" w:cs="Times New Roman"/>
          <w:sz w:val="24"/>
          <w:szCs w:val="24"/>
        </w:rPr>
        <w:t xml:space="preserve">. Das zur Verfügung stehende </w:t>
      </w:r>
      <w:proofErr w:type="spellStart"/>
      <w:r w:rsidRPr="00862386">
        <w:rPr>
          <w:rFonts w:ascii="Times New Roman" w:hAnsi="Times New Roman" w:cs="Times New Roman"/>
          <w:sz w:val="24"/>
          <w:szCs w:val="24"/>
        </w:rPr>
        <w:t>Abtriebsmoment</w:t>
      </w:r>
      <w:proofErr w:type="spellEnd"/>
      <w:r w:rsidRPr="00862386">
        <w:rPr>
          <w:rFonts w:ascii="Times New Roman" w:hAnsi="Times New Roman" w:cs="Times New Roman"/>
          <w:sz w:val="24"/>
          <w:szCs w:val="24"/>
        </w:rPr>
        <w:t xml:space="preserve"> eines </w:t>
      </w:r>
      <w:r w:rsidRPr="00862386">
        <w:rPr>
          <w:rFonts w:ascii="Times New Roman" w:hAnsi="Times New Roman" w:cs="Times New Roman"/>
          <w:sz w:val="24"/>
          <w:szCs w:val="24"/>
        </w:rPr>
        <w:lastRenderedPageBreak/>
        <w:t xml:space="preserve">hydrodynamischen Drehmomentwandlers, und somit des Getriebes, sinkt mit steigendem Verhältnis von Ausgangs- zu Eingangsdrehzahl. </w:t>
      </w:r>
    </w:p>
    <w:p w:rsidR="00C44951" w:rsidRPr="00862386" w:rsidRDefault="00C44951" w:rsidP="004C08C3">
      <w:pPr>
        <w:pStyle w:val="Text"/>
        <w:spacing w:after="120"/>
        <w:jc w:val="both"/>
        <w:rPr>
          <w:rFonts w:ascii="Times New Roman" w:hAnsi="Times New Roman" w:cs="Times New Roman"/>
          <w:sz w:val="24"/>
          <w:szCs w:val="24"/>
        </w:rPr>
      </w:pPr>
      <w:r w:rsidRPr="00862386">
        <w:rPr>
          <w:rFonts w:ascii="Times New Roman" w:hAnsi="Times New Roman" w:cs="Times New Roman"/>
          <w:sz w:val="24"/>
          <w:szCs w:val="24"/>
        </w:rPr>
        <w:t xml:space="preserve">Die TU Dresden verfügt über einen Prüfstand der hydrodynamischen Leistungsübertragung mit einem </w:t>
      </w:r>
      <w:proofErr w:type="spellStart"/>
      <w:r w:rsidRPr="00862386">
        <w:rPr>
          <w:rFonts w:ascii="Times New Roman" w:hAnsi="Times New Roman" w:cs="Times New Roman"/>
          <w:sz w:val="24"/>
          <w:szCs w:val="24"/>
        </w:rPr>
        <w:t>Zweiwandlergetriebe</w:t>
      </w:r>
      <w:proofErr w:type="spellEnd"/>
      <w:r w:rsidRPr="00862386">
        <w:rPr>
          <w:rFonts w:ascii="Times New Roman" w:hAnsi="Times New Roman" w:cs="Times New Roman"/>
          <w:sz w:val="24"/>
          <w:szCs w:val="24"/>
        </w:rPr>
        <w:t xml:space="preserve">. Im Folgenden soll die messtechnische Konzipierung der Prüfstands-Steuerung zur hydrodynamischen Leistungsübertragung unter Einsatz der NI-Hardware SCXI-System beschrieben und die Bedienoberfläche sowie grafischen </w:t>
      </w:r>
      <w:proofErr w:type="spellStart"/>
      <w:r w:rsidRPr="00862386">
        <w:rPr>
          <w:rFonts w:ascii="Times New Roman" w:hAnsi="Times New Roman" w:cs="Times New Roman"/>
          <w:sz w:val="24"/>
          <w:szCs w:val="24"/>
        </w:rPr>
        <w:t>Messergebnisse</w:t>
      </w:r>
      <w:proofErr w:type="spellEnd"/>
      <w:r w:rsidRPr="00862386">
        <w:rPr>
          <w:rFonts w:ascii="Times New Roman" w:hAnsi="Times New Roman" w:cs="Times New Roman"/>
          <w:sz w:val="24"/>
          <w:szCs w:val="24"/>
        </w:rPr>
        <w:t xml:space="preserve"> dargestellt werden.</w:t>
      </w:r>
    </w:p>
    <w:p w:rsidR="00C44951" w:rsidRPr="00862386" w:rsidRDefault="00C44951" w:rsidP="0095530F">
      <w:pPr>
        <w:pStyle w:val="berschrift1"/>
        <w:spacing w:before="0" w:after="60"/>
        <w:jc w:val="both"/>
        <w:rPr>
          <w:rFonts w:ascii="Times New Roman" w:hAnsi="Times New Roman" w:cs="Times New Roman"/>
          <w:b/>
          <w:bCs/>
          <w:color w:val="auto"/>
          <w:sz w:val="24"/>
          <w:szCs w:val="24"/>
        </w:rPr>
      </w:pPr>
      <w:r w:rsidRPr="00862386">
        <w:rPr>
          <w:rFonts w:ascii="Times New Roman" w:hAnsi="Times New Roman" w:cs="Times New Roman"/>
          <w:b/>
          <w:bCs/>
          <w:color w:val="auto"/>
          <w:sz w:val="24"/>
          <w:szCs w:val="24"/>
        </w:rPr>
        <w:t>Prüfstandsaufbau</w:t>
      </w:r>
    </w:p>
    <w:p w:rsidR="00C44951" w:rsidRPr="00862386" w:rsidRDefault="00C44951" w:rsidP="00862386">
      <w:pPr>
        <w:jc w:val="both"/>
        <w:rPr>
          <w:rFonts w:ascii="Times New Roman" w:hAnsi="Times New Roman" w:cs="Times New Roman"/>
          <w:sz w:val="24"/>
          <w:szCs w:val="24"/>
        </w:rPr>
      </w:pPr>
      <w:r w:rsidRPr="00862386">
        <w:rPr>
          <w:rFonts w:ascii="Times New Roman" w:hAnsi="Times New Roman" w:cs="Times New Roman"/>
          <w:sz w:val="24"/>
          <w:szCs w:val="24"/>
        </w:rPr>
        <w:t>Der an der Professur Technik spurgeführter Fahrzeuge der TU Dresden eingesetzte Prüfstand der hydrodynamischen Leistungsübertragung veranschaulicht den Studierenden die Wirkungsweise eines hydrodynamischen Drehmomentwandlers und dessen Interaktion mit dem antreibenden Verbrennungsmotor.</w:t>
      </w:r>
    </w:p>
    <w:p w:rsidR="00C44951" w:rsidRDefault="007C2CE0" w:rsidP="0058377B">
      <w:pPr>
        <w:keepNext/>
        <w:jc w:val="center"/>
      </w:pPr>
      <w:r>
        <w:rPr>
          <w:noProof/>
          <w:lang w:eastAsia="de-DE"/>
        </w:rPr>
        <w:drawing>
          <wp:inline distT="0" distB="0" distL="0" distR="0">
            <wp:extent cx="5691505" cy="2399665"/>
            <wp:effectExtent l="19050" t="0" r="444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srcRect b="10466"/>
                    <a:stretch>
                      <a:fillRect/>
                    </a:stretch>
                  </pic:blipFill>
                  <pic:spPr bwMode="auto">
                    <a:xfrm>
                      <a:off x="0" y="0"/>
                      <a:ext cx="5691505" cy="2399665"/>
                    </a:xfrm>
                    <a:prstGeom prst="rect">
                      <a:avLst/>
                    </a:prstGeom>
                    <a:noFill/>
                    <a:ln w="9525">
                      <a:noFill/>
                      <a:miter lim="800000"/>
                      <a:headEnd/>
                      <a:tailEnd/>
                    </a:ln>
                  </pic:spPr>
                </pic:pic>
              </a:graphicData>
            </a:graphic>
          </wp:inline>
        </w:drawing>
      </w:r>
    </w:p>
    <w:p w:rsidR="00C44951" w:rsidRPr="00862386" w:rsidRDefault="00C44951" w:rsidP="00862386">
      <w:pPr>
        <w:pStyle w:val="Beschriftung"/>
        <w:jc w:val="cente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Bild</w:t>
      </w:r>
      <w:r w:rsidRPr="00862386">
        <w:rPr>
          <w:rFonts w:ascii="Times New Roman" w:hAnsi="Times New Roman" w:cs="Times New Roman"/>
          <w:i w:val="0"/>
          <w:iCs w:val="0"/>
          <w:color w:val="auto"/>
          <w:sz w:val="24"/>
          <w:szCs w:val="24"/>
        </w:rPr>
        <w:t xml:space="preserve"> </w:t>
      </w:r>
      <w:r w:rsidR="0069763C" w:rsidRPr="00862386">
        <w:rPr>
          <w:rFonts w:ascii="Times New Roman" w:hAnsi="Times New Roman" w:cs="Times New Roman"/>
          <w:i w:val="0"/>
          <w:iCs w:val="0"/>
          <w:color w:val="auto"/>
          <w:sz w:val="24"/>
          <w:szCs w:val="24"/>
        </w:rPr>
        <w:fldChar w:fldCharType="begin"/>
      </w:r>
      <w:r w:rsidRPr="00862386">
        <w:rPr>
          <w:rFonts w:ascii="Times New Roman" w:hAnsi="Times New Roman" w:cs="Times New Roman"/>
          <w:i w:val="0"/>
          <w:iCs w:val="0"/>
          <w:color w:val="auto"/>
          <w:sz w:val="24"/>
          <w:szCs w:val="24"/>
        </w:rPr>
        <w:instrText xml:space="preserve"> SEQ Abbildung \* ARABIC </w:instrText>
      </w:r>
      <w:r w:rsidR="0069763C" w:rsidRPr="00862386">
        <w:rPr>
          <w:rFonts w:ascii="Times New Roman" w:hAnsi="Times New Roman" w:cs="Times New Roman"/>
          <w:i w:val="0"/>
          <w:iCs w:val="0"/>
          <w:color w:val="auto"/>
          <w:sz w:val="24"/>
          <w:szCs w:val="24"/>
        </w:rPr>
        <w:fldChar w:fldCharType="separate"/>
      </w:r>
      <w:r w:rsidRPr="00862386">
        <w:rPr>
          <w:rFonts w:ascii="Times New Roman" w:hAnsi="Times New Roman" w:cs="Times New Roman"/>
          <w:i w:val="0"/>
          <w:iCs w:val="0"/>
          <w:noProof/>
          <w:color w:val="auto"/>
          <w:sz w:val="24"/>
          <w:szCs w:val="24"/>
        </w:rPr>
        <w:t>1</w:t>
      </w:r>
      <w:r w:rsidR="0069763C" w:rsidRPr="00862386">
        <w:rPr>
          <w:rFonts w:ascii="Times New Roman" w:hAnsi="Times New Roman" w:cs="Times New Roman"/>
          <w:i w:val="0"/>
          <w:iCs w:val="0"/>
          <w:color w:val="auto"/>
          <w:sz w:val="24"/>
          <w:szCs w:val="24"/>
        </w:rPr>
        <w:fldChar w:fldCharType="end"/>
      </w:r>
      <w:r w:rsidRPr="00862386">
        <w:rPr>
          <w:rFonts w:ascii="Times New Roman" w:hAnsi="Times New Roman" w:cs="Times New Roman"/>
          <w:i w:val="0"/>
          <w:iCs w:val="0"/>
          <w:color w:val="auto"/>
          <w:sz w:val="24"/>
          <w:szCs w:val="24"/>
        </w:rPr>
        <w:t>: Schematischer Prüfstandsaufbau</w:t>
      </w:r>
    </w:p>
    <w:p w:rsidR="00C44951" w:rsidRPr="00862386" w:rsidRDefault="00C44951" w:rsidP="004C08C3">
      <w:pPr>
        <w:spacing w:after="120"/>
        <w:jc w:val="both"/>
        <w:rPr>
          <w:rFonts w:ascii="Times New Roman" w:hAnsi="Times New Roman" w:cs="Times New Roman"/>
          <w:sz w:val="24"/>
          <w:szCs w:val="24"/>
        </w:rPr>
      </w:pPr>
      <w:r w:rsidRPr="00862386">
        <w:rPr>
          <w:rFonts w:ascii="Times New Roman" w:hAnsi="Times New Roman" w:cs="Times New Roman"/>
          <w:sz w:val="24"/>
          <w:szCs w:val="24"/>
        </w:rPr>
        <w:t xml:space="preserve">Das Antriebselement des Prüfstandes ist ein zweckentfremdeter Nutzfahrzeug-Dieselmotor von Mercedes Benz (Typ OM411), dessen Einspritzpumpe mit einem mechanischen Drehzahlregler ausgestattet wurde. Das Prüfobjekt ist ein Strömungsgetriebe GS 20/4.2, welches in der Rangierlok der Baureihe 102 verbaut wurde. Das Strömungsgetriebe weist einen Anfahrwandler und einen Marschwandler auf, welche durch unterschiedliche </w:t>
      </w:r>
      <w:proofErr w:type="spellStart"/>
      <w:r w:rsidRPr="00862386">
        <w:rPr>
          <w:rFonts w:ascii="Times New Roman" w:hAnsi="Times New Roman" w:cs="Times New Roman"/>
          <w:sz w:val="24"/>
          <w:szCs w:val="24"/>
        </w:rPr>
        <w:t>Beschaufelung</w:t>
      </w:r>
      <w:proofErr w:type="spellEnd"/>
      <w:r w:rsidRPr="00862386">
        <w:rPr>
          <w:rFonts w:ascii="Times New Roman" w:hAnsi="Times New Roman" w:cs="Times New Roman"/>
          <w:sz w:val="24"/>
          <w:szCs w:val="24"/>
        </w:rPr>
        <w:t xml:space="preserve"> der Pumpen und Turbinen differierende charakteristische Verläufe aufweisen. Zur Simulation des Fahrwiderstandes sind eine ICE 1 Scheibenbremse und ein Synchrongenerator appliziert. Die Gelenkwellen sind mit DMS und einer </w:t>
      </w:r>
      <w:proofErr w:type="spellStart"/>
      <w:r w:rsidRPr="00862386">
        <w:rPr>
          <w:rFonts w:ascii="Times New Roman" w:hAnsi="Times New Roman" w:cs="Times New Roman"/>
          <w:sz w:val="24"/>
          <w:szCs w:val="24"/>
        </w:rPr>
        <w:t>berührlosen</w:t>
      </w:r>
      <w:proofErr w:type="spellEnd"/>
      <w:r w:rsidRPr="00862386">
        <w:rPr>
          <w:rFonts w:ascii="Times New Roman" w:hAnsi="Times New Roman" w:cs="Times New Roman"/>
          <w:sz w:val="24"/>
          <w:szCs w:val="24"/>
        </w:rPr>
        <w:t xml:space="preserve"> </w:t>
      </w:r>
      <w:proofErr w:type="spellStart"/>
      <w:r w:rsidRPr="00862386">
        <w:rPr>
          <w:rFonts w:ascii="Times New Roman" w:hAnsi="Times New Roman" w:cs="Times New Roman"/>
          <w:sz w:val="24"/>
          <w:szCs w:val="24"/>
        </w:rPr>
        <w:t>Telematik</w:t>
      </w:r>
      <w:proofErr w:type="spellEnd"/>
      <w:r w:rsidRPr="00862386">
        <w:rPr>
          <w:rFonts w:ascii="Times New Roman" w:hAnsi="Times New Roman" w:cs="Times New Roman"/>
          <w:sz w:val="24"/>
          <w:szCs w:val="24"/>
        </w:rPr>
        <w:t xml:space="preserve"> ausgestattet, um die Drehmomente der An- und </w:t>
      </w:r>
      <w:proofErr w:type="spellStart"/>
      <w:r w:rsidRPr="00862386">
        <w:rPr>
          <w:rFonts w:ascii="Times New Roman" w:hAnsi="Times New Roman" w:cs="Times New Roman"/>
          <w:sz w:val="24"/>
          <w:szCs w:val="24"/>
        </w:rPr>
        <w:t>Abtriebswelle</w:t>
      </w:r>
      <w:proofErr w:type="spellEnd"/>
      <w:r w:rsidRPr="00862386">
        <w:rPr>
          <w:rFonts w:ascii="Times New Roman" w:hAnsi="Times New Roman" w:cs="Times New Roman"/>
          <w:sz w:val="24"/>
          <w:szCs w:val="24"/>
        </w:rPr>
        <w:t xml:space="preserve"> im Betrieb dynamisch ermitteln zu können. Zudem werden Ein- und Ausgangsdrehzahl des Getriebes mit </w:t>
      </w:r>
      <w:proofErr w:type="spellStart"/>
      <w:r w:rsidRPr="00862386">
        <w:rPr>
          <w:rFonts w:ascii="Times New Roman" w:hAnsi="Times New Roman" w:cs="Times New Roman"/>
          <w:sz w:val="24"/>
          <w:szCs w:val="24"/>
        </w:rPr>
        <w:t>Drehzahlinkrementalgebern</w:t>
      </w:r>
      <w:proofErr w:type="spellEnd"/>
      <w:r w:rsidRPr="00862386">
        <w:rPr>
          <w:rFonts w:ascii="Times New Roman" w:hAnsi="Times New Roman" w:cs="Times New Roman"/>
          <w:sz w:val="24"/>
          <w:szCs w:val="24"/>
        </w:rPr>
        <w:t xml:space="preserve"> abgegriffen. Als zusätzliche </w:t>
      </w:r>
      <w:proofErr w:type="spellStart"/>
      <w:r w:rsidRPr="00862386">
        <w:rPr>
          <w:rFonts w:ascii="Times New Roman" w:hAnsi="Times New Roman" w:cs="Times New Roman"/>
          <w:sz w:val="24"/>
          <w:szCs w:val="24"/>
        </w:rPr>
        <w:t>Messsensorik</w:t>
      </w:r>
      <w:proofErr w:type="spellEnd"/>
      <w:r w:rsidRPr="00862386">
        <w:rPr>
          <w:rFonts w:ascii="Times New Roman" w:hAnsi="Times New Roman" w:cs="Times New Roman"/>
          <w:sz w:val="24"/>
          <w:szCs w:val="24"/>
        </w:rPr>
        <w:t xml:space="preserve"> sind drei </w:t>
      </w:r>
      <w:proofErr w:type="spellStart"/>
      <w:r w:rsidRPr="00862386">
        <w:rPr>
          <w:rFonts w:ascii="Times New Roman" w:hAnsi="Times New Roman" w:cs="Times New Roman"/>
          <w:sz w:val="24"/>
          <w:szCs w:val="24"/>
        </w:rPr>
        <w:t>triachsiale</w:t>
      </w:r>
      <w:proofErr w:type="spellEnd"/>
      <w:r w:rsidRPr="00862386">
        <w:rPr>
          <w:rFonts w:ascii="Times New Roman" w:hAnsi="Times New Roman" w:cs="Times New Roman"/>
          <w:sz w:val="24"/>
          <w:szCs w:val="24"/>
        </w:rPr>
        <w:t xml:space="preserve"> </w:t>
      </w:r>
      <w:proofErr w:type="spellStart"/>
      <w:r w:rsidRPr="00862386">
        <w:rPr>
          <w:rFonts w:ascii="Times New Roman" w:hAnsi="Times New Roman" w:cs="Times New Roman"/>
          <w:sz w:val="24"/>
          <w:szCs w:val="24"/>
        </w:rPr>
        <w:t>Beschleunigungsaufnehmer</w:t>
      </w:r>
      <w:proofErr w:type="spellEnd"/>
      <w:r w:rsidRPr="00862386">
        <w:rPr>
          <w:rFonts w:ascii="Times New Roman" w:hAnsi="Times New Roman" w:cs="Times New Roman"/>
          <w:sz w:val="24"/>
          <w:szCs w:val="24"/>
        </w:rPr>
        <w:t xml:space="preserve"> am Verbrennungsmotor, Durchflussmesser der Zu- und Rückleitung des Dieselkraftstoffes sowie drei Temperatursensoren im Kühlsystem verbaut.</w:t>
      </w:r>
    </w:p>
    <w:p w:rsidR="00C44951" w:rsidRPr="00862386" w:rsidRDefault="00C44951" w:rsidP="004C08C3">
      <w:pPr>
        <w:pStyle w:val="berschrift1"/>
        <w:spacing w:before="0" w:after="60"/>
        <w:rPr>
          <w:rFonts w:ascii="Times New Roman" w:hAnsi="Times New Roman" w:cs="Times New Roman"/>
          <w:b/>
          <w:bCs/>
          <w:color w:val="auto"/>
          <w:sz w:val="24"/>
          <w:szCs w:val="24"/>
        </w:rPr>
      </w:pPr>
      <w:r w:rsidRPr="00862386">
        <w:rPr>
          <w:rFonts w:ascii="Times New Roman" w:hAnsi="Times New Roman" w:cs="Times New Roman"/>
          <w:b/>
          <w:bCs/>
          <w:color w:val="auto"/>
          <w:sz w:val="24"/>
          <w:szCs w:val="24"/>
        </w:rPr>
        <w:t>Prüfstands-Steuerung zur Hydrodynamischen Leistungsübertragung</w:t>
      </w:r>
    </w:p>
    <w:p w:rsidR="00C44951" w:rsidRPr="00862386" w:rsidRDefault="00C44951" w:rsidP="004C08C3">
      <w:pPr>
        <w:pStyle w:val="Text"/>
        <w:spacing w:after="120"/>
        <w:jc w:val="both"/>
        <w:rPr>
          <w:rFonts w:ascii="Times New Roman" w:hAnsi="Times New Roman" w:cs="Times New Roman"/>
          <w:sz w:val="24"/>
          <w:szCs w:val="24"/>
        </w:rPr>
      </w:pPr>
      <w:r w:rsidRPr="00862386">
        <w:rPr>
          <w:rFonts w:ascii="Times New Roman" w:hAnsi="Times New Roman" w:cs="Times New Roman"/>
          <w:sz w:val="24"/>
          <w:szCs w:val="24"/>
        </w:rPr>
        <w:t xml:space="preserve">Zur Darstellung charakteristischer Verläufe werden stationäre Betriebspunkte angefahren und die Messwerte nachträglich verarbeitet. Um die Regelstrecke zu bedienen, müssen die </w:t>
      </w:r>
      <w:r w:rsidRPr="00862386">
        <w:rPr>
          <w:rFonts w:ascii="Times New Roman" w:hAnsi="Times New Roman" w:cs="Times New Roman"/>
          <w:sz w:val="24"/>
          <w:szCs w:val="24"/>
        </w:rPr>
        <w:lastRenderedPageBreak/>
        <w:t xml:space="preserve">Stellglieder Einspritzpumpenfördermenge des Dieselmotors, Bremszange der Scheibenbremse und Erregung des Synchrongenerators bedient werden. Die jeweiligen Aktuatoren sind ein linearer Stellgliedmotor, die Druckluft für die Bremszange und der Erregerstrom, welcher die Bremsleistung des Synchrongenerators regelt. Als </w:t>
      </w:r>
      <w:r w:rsidRPr="00862386">
        <w:rPr>
          <w:rStyle w:val="TextZchn"/>
          <w:rFonts w:ascii="Times New Roman" w:hAnsi="Times New Roman" w:cs="Times New Roman"/>
        </w:rPr>
        <w:t xml:space="preserve">messtechnische Regelgrößen stehen die Drehmomente und Drehzahlen der An- und </w:t>
      </w:r>
      <w:proofErr w:type="spellStart"/>
      <w:r w:rsidRPr="00862386">
        <w:rPr>
          <w:rStyle w:val="TextZchn"/>
          <w:rFonts w:ascii="Times New Roman" w:hAnsi="Times New Roman" w:cs="Times New Roman"/>
        </w:rPr>
        <w:t>Abtriebswelle</w:t>
      </w:r>
      <w:proofErr w:type="spellEnd"/>
      <w:r w:rsidRPr="00862386">
        <w:rPr>
          <w:rStyle w:val="TextZchn"/>
          <w:rFonts w:ascii="Times New Roman" w:hAnsi="Times New Roman" w:cs="Times New Roman"/>
        </w:rPr>
        <w:t xml:space="preserve"> des Getriebes zur Verfügung. </w:t>
      </w:r>
    </w:p>
    <w:p w:rsidR="00C44951" w:rsidRPr="00862386" w:rsidRDefault="00C44951" w:rsidP="0095530F">
      <w:pPr>
        <w:pStyle w:val="Text"/>
        <w:jc w:val="both"/>
        <w:rPr>
          <w:rFonts w:ascii="Times New Roman" w:hAnsi="Times New Roman" w:cs="Times New Roman"/>
          <w:sz w:val="24"/>
          <w:szCs w:val="24"/>
        </w:rPr>
      </w:pPr>
      <w:r w:rsidRPr="00862386">
        <w:rPr>
          <w:rFonts w:ascii="Times New Roman" w:hAnsi="Times New Roman" w:cs="Times New Roman"/>
          <w:sz w:val="24"/>
          <w:szCs w:val="24"/>
        </w:rPr>
        <w:t>Um einen stationären Betriebspunkt anzufahren, müssen Ein- und Ausgangsdrehzahl des hydrodynamischen Getriebes, über die nummerischen Schieberegler vorgegeben werden. Diese Schieberegler verhindern dabei eine Fehlbedienung des Prüfstanden, indem die bedien baren Drehzahlen den Drehzahlgrenzen des Systems entsprechen. Da das Anfahren der Betriebspunkte einer Dynamik unterliegt ist eine Regelung der Aktuatoren mit dem Sub-VI „PID-Regler“ gelöst. Auf dem mittig angeordneten XY-Graphen wird der dimensionslose aktuelle Betriebspunkt des Getriebes Dargestellt. Dieser dimensionslose Betriebspunkt bewegt sich nach den Grundregeln der hydrodynamischen Leistungsübertragung auf einer für jeden Drehmomentwandler definierten Bahn.</w:t>
      </w:r>
    </w:p>
    <w:p w:rsidR="00C44951" w:rsidRDefault="007C2CE0" w:rsidP="0058377B">
      <w:pPr>
        <w:pStyle w:val="Text"/>
        <w:keepNext/>
        <w:jc w:val="center"/>
      </w:pPr>
      <w:r>
        <w:rPr>
          <w:noProof/>
          <w:lang w:eastAsia="de-DE"/>
        </w:rPr>
        <w:drawing>
          <wp:inline distT="0" distB="0" distL="0" distR="0">
            <wp:extent cx="4638040" cy="3540760"/>
            <wp:effectExtent l="1905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a:srcRect/>
                    <a:stretch>
                      <a:fillRect/>
                    </a:stretch>
                  </pic:blipFill>
                  <pic:spPr bwMode="auto">
                    <a:xfrm>
                      <a:off x="0" y="0"/>
                      <a:ext cx="4638040" cy="3540760"/>
                    </a:xfrm>
                    <a:prstGeom prst="rect">
                      <a:avLst/>
                    </a:prstGeom>
                    <a:noFill/>
                    <a:ln w="9525">
                      <a:noFill/>
                      <a:miter lim="800000"/>
                      <a:headEnd/>
                      <a:tailEnd/>
                    </a:ln>
                  </pic:spPr>
                </pic:pic>
              </a:graphicData>
            </a:graphic>
          </wp:inline>
        </w:drawing>
      </w:r>
    </w:p>
    <w:p w:rsidR="00C44951" w:rsidRPr="00672AF3" w:rsidRDefault="00C44951" w:rsidP="0058377B">
      <w:pPr>
        <w:pStyle w:val="Beschriftung"/>
        <w:jc w:val="cente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Bild</w:t>
      </w:r>
      <w:r w:rsidRPr="00672AF3">
        <w:rPr>
          <w:rFonts w:ascii="Times New Roman" w:hAnsi="Times New Roman" w:cs="Times New Roman"/>
          <w:i w:val="0"/>
          <w:iCs w:val="0"/>
          <w:color w:val="auto"/>
          <w:sz w:val="24"/>
          <w:szCs w:val="24"/>
        </w:rPr>
        <w:t xml:space="preserve"> </w:t>
      </w:r>
      <w:r w:rsidR="0069763C" w:rsidRPr="00672AF3">
        <w:rPr>
          <w:rFonts w:ascii="Times New Roman" w:hAnsi="Times New Roman" w:cs="Times New Roman"/>
          <w:i w:val="0"/>
          <w:iCs w:val="0"/>
          <w:color w:val="auto"/>
          <w:sz w:val="24"/>
          <w:szCs w:val="24"/>
        </w:rPr>
        <w:fldChar w:fldCharType="begin"/>
      </w:r>
      <w:r w:rsidRPr="00672AF3">
        <w:rPr>
          <w:rFonts w:ascii="Times New Roman" w:hAnsi="Times New Roman" w:cs="Times New Roman"/>
          <w:i w:val="0"/>
          <w:iCs w:val="0"/>
          <w:color w:val="auto"/>
          <w:sz w:val="24"/>
          <w:szCs w:val="24"/>
        </w:rPr>
        <w:instrText xml:space="preserve"> SEQ Abbildung \* ARABIC </w:instrText>
      </w:r>
      <w:r w:rsidR="0069763C" w:rsidRPr="00672AF3">
        <w:rPr>
          <w:rFonts w:ascii="Times New Roman" w:hAnsi="Times New Roman" w:cs="Times New Roman"/>
          <w:i w:val="0"/>
          <w:iCs w:val="0"/>
          <w:color w:val="auto"/>
          <w:sz w:val="24"/>
          <w:szCs w:val="24"/>
        </w:rPr>
        <w:fldChar w:fldCharType="separate"/>
      </w:r>
      <w:r w:rsidRPr="00672AF3">
        <w:rPr>
          <w:rFonts w:ascii="Times New Roman" w:hAnsi="Times New Roman" w:cs="Times New Roman"/>
          <w:i w:val="0"/>
          <w:iCs w:val="0"/>
          <w:noProof/>
          <w:color w:val="auto"/>
          <w:sz w:val="24"/>
          <w:szCs w:val="24"/>
        </w:rPr>
        <w:t>2</w:t>
      </w:r>
      <w:r w:rsidR="0069763C" w:rsidRPr="00672AF3">
        <w:rPr>
          <w:rFonts w:ascii="Times New Roman" w:hAnsi="Times New Roman" w:cs="Times New Roman"/>
          <w:i w:val="0"/>
          <w:iCs w:val="0"/>
          <w:color w:val="auto"/>
          <w:sz w:val="24"/>
          <w:szCs w:val="24"/>
        </w:rPr>
        <w:fldChar w:fldCharType="end"/>
      </w:r>
      <w:r w:rsidRPr="00672AF3">
        <w:rPr>
          <w:rFonts w:ascii="Times New Roman" w:hAnsi="Times New Roman" w:cs="Times New Roman"/>
          <w:i w:val="0"/>
          <w:iCs w:val="0"/>
          <w:color w:val="auto"/>
          <w:sz w:val="24"/>
          <w:szCs w:val="24"/>
        </w:rPr>
        <w:t>: Frontpanel des VI zur hydrodynamischen Leistungsübertragung</w:t>
      </w:r>
    </w:p>
    <w:p w:rsidR="00C44951" w:rsidRPr="00672AF3" w:rsidRDefault="00C44951" w:rsidP="004C08C3">
      <w:pPr>
        <w:pStyle w:val="Text"/>
        <w:spacing w:after="120"/>
        <w:jc w:val="both"/>
        <w:rPr>
          <w:rFonts w:ascii="Times New Roman" w:hAnsi="Times New Roman" w:cs="Times New Roman"/>
          <w:sz w:val="24"/>
          <w:szCs w:val="24"/>
        </w:rPr>
      </w:pPr>
      <w:r w:rsidRPr="00672AF3">
        <w:rPr>
          <w:rFonts w:ascii="Times New Roman" w:hAnsi="Times New Roman" w:cs="Times New Roman"/>
          <w:sz w:val="24"/>
          <w:szCs w:val="24"/>
        </w:rPr>
        <w:t xml:space="preserve">Die Messung der Betriebspunkte kann über eine Einzelmessung oder einer kontinuierlichen Datenerfassung erfolgen. </w:t>
      </w:r>
    </w:p>
    <w:p w:rsidR="00C44951" w:rsidRPr="0095530F" w:rsidRDefault="00C44951" w:rsidP="004C08C3">
      <w:pPr>
        <w:pStyle w:val="Text"/>
        <w:spacing w:after="120"/>
        <w:jc w:val="both"/>
        <w:rPr>
          <w:rFonts w:ascii="Times New Roman" w:hAnsi="Times New Roman" w:cs="Times New Roman"/>
          <w:sz w:val="24"/>
          <w:szCs w:val="24"/>
        </w:rPr>
      </w:pPr>
      <w:r w:rsidRPr="00672AF3">
        <w:rPr>
          <w:rFonts w:ascii="Times New Roman" w:hAnsi="Times New Roman" w:cs="Times New Roman"/>
          <w:sz w:val="24"/>
          <w:szCs w:val="24"/>
        </w:rPr>
        <w:t>Das Boolesche</w:t>
      </w:r>
      <w:r>
        <w:rPr>
          <w:rFonts w:ascii="Times New Roman" w:hAnsi="Times New Roman" w:cs="Times New Roman"/>
          <w:sz w:val="24"/>
          <w:szCs w:val="24"/>
        </w:rPr>
        <w:t xml:space="preserve"> </w:t>
      </w:r>
      <w:r w:rsidRPr="00672AF3">
        <w:rPr>
          <w:rFonts w:ascii="Times New Roman" w:hAnsi="Times New Roman" w:cs="Times New Roman"/>
          <w:sz w:val="24"/>
          <w:szCs w:val="24"/>
        </w:rPr>
        <w:t xml:space="preserve"> Element zum Herunterfahren des Prüfstandes und zum Ausschalten des VIs löst eine Regelkette aus. Wurde die Schaltfläche auf „</w:t>
      </w:r>
      <w:proofErr w:type="spellStart"/>
      <w:r w:rsidRPr="00672AF3">
        <w:rPr>
          <w:rFonts w:ascii="Times New Roman" w:hAnsi="Times New Roman" w:cs="Times New Roman"/>
          <w:sz w:val="24"/>
          <w:szCs w:val="24"/>
        </w:rPr>
        <w:t>true</w:t>
      </w:r>
      <w:proofErr w:type="spellEnd"/>
      <w:r w:rsidRPr="00672AF3">
        <w:rPr>
          <w:rFonts w:ascii="Times New Roman" w:hAnsi="Times New Roman" w:cs="Times New Roman"/>
          <w:sz w:val="24"/>
          <w:szCs w:val="24"/>
        </w:rPr>
        <w:t xml:space="preserve">“ gesetzt, so werden die Drehzahlen des Verbrennungsmotors auf Leerlaufdrehzahl gestellt und die Getriebeausgangswelle auf einen Schwellwert abgebremst. Die </w:t>
      </w:r>
      <w:proofErr w:type="spellStart"/>
      <w:r w:rsidRPr="00672AF3">
        <w:rPr>
          <w:rFonts w:ascii="Times New Roman" w:hAnsi="Times New Roman" w:cs="Times New Roman"/>
          <w:sz w:val="24"/>
          <w:szCs w:val="24"/>
        </w:rPr>
        <w:t>generatorische</w:t>
      </w:r>
      <w:proofErr w:type="spellEnd"/>
      <w:r w:rsidRPr="00672AF3">
        <w:rPr>
          <w:rFonts w:ascii="Times New Roman" w:hAnsi="Times New Roman" w:cs="Times New Roman"/>
          <w:sz w:val="24"/>
          <w:szCs w:val="24"/>
        </w:rPr>
        <w:t xml:space="preserve"> Bremsung wird nur bis zu einer definierten </w:t>
      </w:r>
      <w:r w:rsidRPr="0095530F">
        <w:rPr>
          <w:rFonts w:ascii="Times New Roman" w:hAnsi="Times New Roman" w:cs="Times New Roman"/>
          <w:sz w:val="24"/>
          <w:szCs w:val="24"/>
        </w:rPr>
        <w:t xml:space="preserve">unteren Drehzahl genutzt, um Schäden durch hohe Erregerströme bei geringer Drehzahl zu vermeiden. Erst wenn die Ein- und Ausgangsdrehzahl unkritische Bereiche erreicht haben und die Bremsung völlig ausgeschalten ist wird das VI des Prüfstandes gestoppt. In diesem </w:t>
      </w:r>
      <w:r w:rsidRPr="0095530F">
        <w:rPr>
          <w:rFonts w:ascii="Times New Roman" w:hAnsi="Times New Roman" w:cs="Times New Roman"/>
          <w:sz w:val="24"/>
          <w:szCs w:val="24"/>
        </w:rPr>
        <w:lastRenderedPageBreak/>
        <w:t xml:space="preserve">Betriebszustand ist eine optimale Konditionierung der Betriebstemperatur gegeben, da sowohl das Kühlsystem des Verbrennungsmotors und des Getriebes aktiv sind als auch die innenbelüftete Bremsscheibe durch die Drehzahl der </w:t>
      </w:r>
      <w:proofErr w:type="spellStart"/>
      <w:r w:rsidRPr="0095530F">
        <w:rPr>
          <w:rFonts w:ascii="Times New Roman" w:hAnsi="Times New Roman" w:cs="Times New Roman"/>
          <w:sz w:val="24"/>
          <w:szCs w:val="24"/>
        </w:rPr>
        <w:t>Abtriebswelle</w:t>
      </w:r>
      <w:proofErr w:type="spellEnd"/>
      <w:r w:rsidRPr="0095530F">
        <w:rPr>
          <w:rFonts w:ascii="Times New Roman" w:hAnsi="Times New Roman" w:cs="Times New Roman"/>
          <w:sz w:val="24"/>
          <w:szCs w:val="24"/>
        </w:rPr>
        <w:t xml:space="preserve"> abkühlt. Der Synchrongenerator hat eine drehzahlunabhängige Kühlung.</w:t>
      </w:r>
    </w:p>
    <w:p w:rsidR="00C44951" w:rsidRPr="0095530F" w:rsidRDefault="00C44951" w:rsidP="0095530F">
      <w:pPr>
        <w:pStyle w:val="berschrift1"/>
        <w:spacing w:before="0" w:after="60"/>
        <w:jc w:val="both"/>
        <w:rPr>
          <w:rFonts w:ascii="Times New Roman" w:hAnsi="Times New Roman" w:cs="Times New Roman"/>
          <w:b/>
          <w:bCs/>
          <w:color w:val="auto"/>
          <w:sz w:val="24"/>
          <w:szCs w:val="24"/>
        </w:rPr>
      </w:pPr>
      <w:proofErr w:type="spellStart"/>
      <w:r w:rsidRPr="0095530F">
        <w:rPr>
          <w:rFonts w:ascii="Times New Roman" w:hAnsi="Times New Roman" w:cs="Times New Roman"/>
          <w:b/>
          <w:bCs/>
          <w:color w:val="auto"/>
          <w:sz w:val="24"/>
          <w:szCs w:val="24"/>
        </w:rPr>
        <w:t>Messdatenerfassung</w:t>
      </w:r>
      <w:proofErr w:type="spellEnd"/>
    </w:p>
    <w:p w:rsidR="00C44951" w:rsidRPr="0095530F" w:rsidRDefault="00C44951" w:rsidP="004C08C3">
      <w:pPr>
        <w:pStyle w:val="Text"/>
        <w:spacing w:after="120"/>
        <w:jc w:val="both"/>
        <w:rPr>
          <w:rFonts w:ascii="Times New Roman" w:hAnsi="Times New Roman" w:cs="Times New Roman"/>
          <w:sz w:val="24"/>
          <w:szCs w:val="24"/>
        </w:rPr>
      </w:pPr>
      <w:r w:rsidRPr="0095530F">
        <w:rPr>
          <w:rFonts w:ascii="Times New Roman" w:hAnsi="Times New Roman" w:cs="Times New Roman"/>
          <w:sz w:val="24"/>
          <w:szCs w:val="24"/>
        </w:rPr>
        <w:t xml:space="preserve">Die Ermittlung der Kennlinien eines Drehmomentwandlers geschieht bei Nenndrehzahl, welche für den Getriebeeingang angegeben wird. Mittels der Ähnlichkeitsgesetze der Hydrodynamik können Teillastkennlinien und dimensionslose Kenngrößen für jede Eingangsdrehzahl ermittelt werden. Die Fähigkeit der Drehzahlwandlung von An- und Abtrieb ermöglicht es dem hydrodynamischen Wandler ein Schlupf von 100% bis, je nach </w:t>
      </w:r>
      <w:proofErr w:type="spellStart"/>
      <w:r w:rsidRPr="0095530F">
        <w:rPr>
          <w:rFonts w:ascii="Times New Roman" w:hAnsi="Times New Roman" w:cs="Times New Roman"/>
          <w:sz w:val="24"/>
          <w:szCs w:val="24"/>
        </w:rPr>
        <w:t>Wandlerart</w:t>
      </w:r>
      <w:proofErr w:type="spellEnd"/>
      <w:r w:rsidRPr="0095530F">
        <w:rPr>
          <w:rFonts w:ascii="Times New Roman" w:hAnsi="Times New Roman" w:cs="Times New Roman"/>
          <w:sz w:val="24"/>
          <w:szCs w:val="24"/>
        </w:rPr>
        <w:t xml:space="preserve">, über den Synchronlauf hinaus zu realisieren. Über das Verhältnis </w:t>
      </w:r>
      <w:proofErr w:type="spellStart"/>
      <w:r w:rsidRPr="0095530F">
        <w:rPr>
          <w:rFonts w:ascii="Times New Roman" w:hAnsi="Times New Roman" w:cs="Times New Roman"/>
          <w:sz w:val="24"/>
          <w:szCs w:val="24"/>
        </w:rPr>
        <w:t>Abtriebsdrehzahl</w:t>
      </w:r>
      <w:proofErr w:type="spellEnd"/>
      <w:r w:rsidRPr="0095530F">
        <w:rPr>
          <w:rFonts w:ascii="Times New Roman" w:hAnsi="Times New Roman" w:cs="Times New Roman"/>
          <w:sz w:val="24"/>
          <w:szCs w:val="24"/>
        </w:rPr>
        <w:t xml:space="preserve"> zu Antriebsdrehzahl hinweg weisen die Kennwerte für jeden Wandler einen charakteristischen Verlauf auf. Diesen gilt es im praktischen Versuch von den Studierenden zu ermitteln.</w:t>
      </w:r>
    </w:p>
    <w:p w:rsidR="00C44951" w:rsidRPr="0095530F" w:rsidRDefault="00C44951" w:rsidP="004C08C3">
      <w:pPr>
        <w:pStyle w:val="Text"/>
        <w:spacing w:after="120"/>
        <w:jc w:val="both"/>
        <w:rPr>
          <w:rFonts w:ascii="Times New Roman" w:hAnsi="Times New Roman" w:cs="Times New Roman"/>
          <w:sz w:val="24"/>
          <w:szCs w:val="24"/>
        </w:rPr>
      </w:pPr>
      <w:r w:rsidRPr="0095530F">
        <w:rPr>
          <w:rFonts w:ascii="Times New Roman" w:hAnsi="Times New Roman" w:cs="Times New Roman"/>
          <w:sz w:val="24"/>
          <w:szCs w:val="24"/>
        </w:rPr>
        <w:t xml:space="preserve">Das Strömungsgetriebe der BR 102 weist zwei </w:t>
      </w:r>
      <w:proofErr w:type="spellStart"/>
      <w:r w:rsidRPr="0095530F">
        <w:rPr>
          <w:rFonts w:ascii="Times New Roman" w:hAnsi="Times New Roman" w:cs="Times New Roman"/>
          <w:sz w:val="24"/>
          <w:szCs w:val="24"/>
        </w:rPr>
        <w:t>Wandlerstufen</w:t>
      </w:r>
      <w:proofErr w:type="spellEnd"/>
      <w:r w:rsidRPr="0095530F">
        <w:rPr>
          <w:rFonts w:ascii="Times New Roman" w:hAnsi="Times New Roman" w:cs="Times New Roman"/>
          <w:sz w:val="24"/>
          <w:szCs w:val="24"/>
        </w:rPr>
        <w:t xml:space="preserve"> auf. Der Umschaltpunkt zwischen Anfahr- und Marschwandler liegt in etwa bei einer Fahrtgeschwindigkeit der Rangierlok von 16 bis 17 km/h und geschieht voll mechanisch über einen Fliehkraftregler.</w:t>
      </w:r>
    </w:p>
    <w:p w:rsidR="00C44951" w:rsidRPr="0095530F" w:rsidRDefault="00C44951" w:rsidP="004C08C3">
      <w:pPr>
        <w:pStyle w:val="Text"/>
        <w:spacing w:after="120"/>
        <w:jc w:val="both"/>
        <w:rPr>
          <w:rFonts w:ascii="Times New Roman" w:hAnsi="Times New Roman" w:cs="Times New Roman"/>
          <w:sz w:val="24"/>
          <w:szCs w:val="24"/>
        </w:rPr>
      </w:pPr>
      <w:r w:rsidRPr="0095530F">
        <w:rPr>
          <w:rFonts w:ascii="Times New Roman" w:hAnsi="Times New Roman" w:cs="Times New Roman"/>
          <w:sz w:val="24"/>
          <w:szCs w:val="24"/>
        </w:rPr>
        <w:t xml:space="preserve">Vor den Messungen muss die Betriebstemperatur des Getriebehydrauliköles sichergestellt werden. </w:t>
      </w:r>
    </w:p>
    <w:p w:rsidR="00C44951" w:rsidRPr="0095530F" w:rsidRDefault="00C44951" w:rsidP="004C08C3">
      <w:pPr>
        <w:pStyle w:val="Text"/>
        <w:spacing w:after="120"/>
        <w:jc w:val="both"/>
        <w:rPr>
          <w:rFonts w:ascii="Times New Roman" w:hAnsi="Times New Roman" w:cs="Times New Roman"/>
          <w:sz w:val="24"/>
          <w:szCs w:val="24"/>
        </w:rPr>
      </w:pPr>
      <w:r w:rsidRPr="0095530F">
        <w:rPr>
          <w:rFonts w:ascii="Times New Roman" w:hAnsi="Times New Roman" w:cs="Times New Roman"/>
          <w:sz w:val="24"/>
          <w:szCs w:val="24"/>
        </w:rPr>
        <w:t>Die Regelung der Getriebeeingangsdrehzahl bzw. der Motordrehzahl ist durch den mechanisch drehzahlgeregelten OM411 nur im geringen Maß erforderlich. Dafür ist in dem VI ein PID Regler vorgesehen, welcher den Linearmotor betätigt.</w:t>
      </w:r>
    </w:p>
    <w:p w:rsidR="00C44951" w:rsidRPr="0095530F" w:rsidRDefault="00C44951" w:rsidP="004C08C3">
      <w:pPr>
        <w:pStyle w:val="Text"/>
        <w:spacing w:after="120"/>
        <w:jc w:val="both"/>
        <w:rPr>
          <w:rFonts w:ascii="Times New Roman" w:hAnsi="Times New Roman" w:cs="Times New Roman"/>
          <w:sz w:val="24"/>
          <w:szCs w:val="24"/>
        </w:rPr>
      </w:pPr>
      <w:r w:rsidRPr="0095530F">
        <w:rPr>
          <w:rFonts w:ascii="Times New Roman" w:hAnsi="Times New Roman" w:cs="Times New Roman"/>
          <w:sz w:val="24"/>
          <w:szCs w:val="24"/>
        </w:rPr>
        <w:t xml:space="preserve">Die Steuerung der </w:t>
      </w:r>
      <w:proofErr w:type="spellStart"/>
      <w:r w:rsidRPr="0095530F">
        <w:rPr>
          <w:rFonts w:ascii="Times New Roman" w:hAnsi="Times New Roman" w:cs="Times New Roman"/>
          <w:sz w:val="24"/>
          <w:szCs w:val="24"/>
        </w:rPr>
        <w:t>Abtriebsdrehzahl</w:t>
      </w:r>
      <w:proofErr w:type="spellEnd"/>
      <w:r w:rsidRPr="0095530F">
        <w:rPr>
          <w:rFonts w:ascii="Times New Roman" w:hAnsi="Times New Roman" w:cs="Times New Roman"/>
          <w:sz w:val="24"/>
          <w:szCs w:val="24"/>
        </w:rPr>
        <w:t xml:space="preserve"> ist mit den zwei Eingriffsmöglichkeiten Bremsscheibe und Synchrongenerator deutlich komplexer. Vor allem der Umschaltzeitpunkt zwischen Anfahr- und Marschwandler bedarf schneller Ansprechzeiten der Regelung. Während der Umschaltung ändert sich schlagartig das Drehmoment an den Gelenkwellen. Kurzzeitig ist sogar kein Kraftübertragungselement im Eingriff. Trotz der schwierigen Bedingungen soll der Abtrieb mit einem vorgegebenen Zeitgradienten alle Betriebspunkte vom Stillstand bis zur maximalen Drehzahl durchfahren.</w:t>
      </w:r>
    </w:p>
    <w:p w:rsidR="00C44951" w:rsidRPr="0095530F" w:rsidRDefault="00C44951" w:rsidP="004C08C3">
      <w:pPr>
        <w:pStyle w:val="Text"/>
        <w:spacing w:after="120"/>
        <w:jc w:val="both"/>
        <w:rPr>
          <w:rFonts w:ascii="Times New Roman" w:hAnsi="Times New Roman" w:cs="Times New Roman"/>
          <w:sz w:val="24"/>
          <w:szCs w:val="24"/>
        </w:rPr>
      </w:pPr>
      <w:r w:rsidRPr="0095530F">
        <w:rPr>
          <w:rFonts w:ascii="Times New Roman" w:hAnsi="Times New Roman" w:cs="Times New Roman"/>
          <w:sz w:val="24"/>
          <w:szCs w:val="24"/>
        </w:rPr>
        <w:t xml:space="preserve">Nach dem Ablauf des </w:t>
      </w:r>
      <w:proofErr w:type="spellStart"/>
      <w:r w:rsidRPr="0095530F">
        <w:rPr>
          <w:rFonts w:ascii="Times New Roman" w:hAnsi="Times New Roman" w:cs="Times New Roman"/>
          <w:sz w:val="24"/>
          <w:szCs w:val="24"/>
        </w:rPr>
        <w:t>Messdurchganges</w:t>
      </w:r>
      <w:proofErr w:type="spellEnd"/>
      <w:r w:rsidRPr="0095530F">
        <w:rPr>
          <w:rFonts w:ascii="Times New Roman" w:hAnsi="Times New Roman" w:cs="Times New Roman"/>
          <w:sz w:val="24"/>
          <w:szCs w:val="24"/>
        </w:rPr>
        <w:t xml:space="preserve"> fährt der Prüfstand in einen Kühlmodus zurück, um überhöhte Temperaturen des Motoren- und Getriebeöles sowie der Bremsscheibe zu senken und auf Betriebsniveau zu bringen.</w:t>
      </w:r>
    </w:p>
    <w:p w:rsidR="00C44951" w:rsidRPr="0095530F" w:rsidRDefault="00C44951" w:rsidP="004C08C3">
      <w:pPr>
        <w:pStyle w:val="Text"/>
        <w:spacing w:after="120"/>
        <w:jc w:val="both"/>
        <w:rPr>
          <w:rFonts w:ascii="Times New Roman" w:hAnsi="Times New Roman" w:cs="Times New Roman"/>
          <w:sz w:val="24"/>
          <w:szCs w:val="24"/>
        </w:rPr>
      </w:pPr>
      <w:r w:rsidRPr="0095530F">
        <w:rPr>
          <w:rFonts w:ascii="Times New Roman" w:hAnsi="Times New Roman" w:cs="Times New Roman"/>
          <w:sz w:val="24"/>
          <w:szCs w:val="24"/>
        </w:rPr>
        <w:t xml:space="preserve">Zusätzlich ist es möglich, eine Rangierfahrt mit Hilfe eines vorgegebenen Fahrzeugwiderstandes und einer Streckendatei, welche die maximale Geschwindigkeit und die Steigung der Strecke enthält, nachzubilden. Dabei wird nicht die Getriebeausgangsdrehzahl geregelt, sondern das Drehmoment an der </w:t>
      </w:r>
      <w:proofErr w:type="spellStart"/>
      <w:r w:rsidRPr="0095530F">
        <w:rPr>
          <w:rFonts w:ascii="Times New Roman" w:hAnsi="Times New Roman" w:cs="Times New Roman"/>
          <w:sz w:val="24"/>
          <w:szCs w:val="24"/>
        </w:rPr>
        <w:t>Abtriebswelle</w:t>
      </w:r>
      <w:proofErr w:type="spellEnd"/>
      <w:r w:rsidRPr="0095530F">
        <w:rPr>
          <w:rFonts w:ascii="Times New Roman" w:hAnsi="Times New Roman" w:cs="Times New Roman"/>
          <w:sz w:val="24"/>
          <w:szCs w:val="24"/>
        </w:rPr>
        <w:t>.</w:t>
      </w:r>
    </w:p>
    <w:p w:rsidR="00C44951" w:rsidRPr="0095530F" w:rsidRDefault="00C44951" w:rsidP="0095530F">
      <w:pPr>
        <w:pStyle w:val="berschrift1"/>
        <w:spacing w:before="0" w:after="60"/>
        <w:rPr>
          <w:rFonts w:ascii="Times New Roman" w:hAnsi="Times New Roman" w:cs="Times New Roman"/>
          <w:b/>
          <w:bCs/>
          <w:color w:val="auto"/>
          <w:sz w:val="24"/>
          <w:szCs w:val="24"/>
        </w:rPr>
      </w:pPr>
      <w:proofErr w:type="spellStart"/>
      <w:r w:rsidRPr="0095530F">
        <w:rPr>
          <w:rFonts w:ascii="Times New Roman" w:hAnsi="Times New Roman" w:cs="Times New Roman"/>
          <w:b/>
          <w:bCs/>
          <w:color w:val="auto"/>
          <w:sz w:val="24"/>
          <w:szCs w:val="24"/>
        </w:rPr>
        <w:t>Messergebnisse</w:t>
      </w:r>
      <w:proofErr w:type="spellEnd"/>
      <w:r w:rsidRPr="0095530F">
        <w:rPr>
          <w:rFonts w:ascii="Times New Roman" w:hAnsi="Times New Roman" w:cs="Times New Roman"/>
          <w:b/>
          <w:bCs/>
          <w:color w:val="auto"/>
          <w:sz w:val="24"/>
          <w:szCs w:val="24"/>
        </w:rPr>
        <w:t xml:space="preserve"> und Auswertung</w:t>
      </w:r>
    </w:p>
    <w:p w:rsidR="00C44951" w:rsidRPr="0095530F" w:rsidRDefault="00C44951" w:rsidP="0095530F">
      <w:pPr>
        <w:rPr>
          <w:rFonts w:ascii="Times New Roman" w:hAnsi="Times New Roman" w:cs="Times New Roman"/>
          <w:sz w:val="24"/>
          <w:szCs w:val="24"/>
        </w:rPr>
      </w:pPr>
      <w:r w:rsidRPr="0095530F">
        <w:rPr>
          <w:rFonts w:ascii="Times New Roman" w:hAnsi="Times New Roman" w:cs="Times New Roman"/>
          <w:sz w:val="24"/>
          <w:szCs w:val="24"/>
        </w:rPr>
        <w:t xml:space="preserve">Als </w:t>
      </w:r>
      <w:proofErr w:type="spellStart"/>
      <w:r w:rsidRPr="0095530F">
        <w:rPr>
          <w:rFonts w:ascii="Times New Roman" w:hAnsi="Times New Roman" w:cs="Times New Roman"/>
          <w:sz w:val="24"/>
          <w:szCs w:val="24"/>
        </w:rPr>
        <w:t>Messergebnisse</w:t>
      </w:r>
      <w:proofErr w:type="spellEnd"/>
      <w:r w:rsidRPr="0095530F">
        <w:rPr>
          <w:rFonts w:ascii="Times New Roman" w:hAnsi="Times New Roman" w:cs="Times New Roman"/>
          <w:sz w:val="24"/>
          <w:szCs w:val="24"/>
        </w:rPr>
        <w:t xml:space="preserve"> des Praktikums „</w:t>
      </w:r>
      <w:proofErr w:type="spellStart"/>
      <w:r w:rsidRPr="0095530F">
        <w:rPr>
          <w:rFonts w:ascii="Times New Roman" w:hAnsi="Times New Roman" w:cs="Times New Roman"/>
          <w:sz w:val="24"/>
          <w:szCs w:val="24"/>
        </w:rPr>
        <w:t>Wandlergetriebe</w:t>
      </w:r>
      <w:proofErr w:type="spellEnd"/>
      <w:r w:rsidRPr="0095530F">
        <w:rPr>
          <w:rFonts w:ascii="Times New Roman" w:hAnsi="Times New Roman" w:cs="Times New Roman"/>
          <w:sz w:val="24"/>
          <w:szCs w:val="24"/>
        </w:rPr>
        <w:t xml:space="preserve">“ stehen Drehzahl und Drehmoment der Gelenkwellen zur Verfügung. </w:t>
      </w:r>
    </w:p>
    <w:p w:rsidR="00C44951" w:rsidRDefault="007C2CE0" w:rsidP="0058377B">
      <w:pPr>
        <w:keepNext/>
        <w:jc w:val="center"/>
      </w:pPr>
      <w:r>
        <w:rPr>
          <w:noProof/>
          <w:lang w:eastAsia="de-DE"/>
        </w:rPr>
        <w:lastRenderedPageBreak/>
        <w:drawing>
          <wp:inline distT="0" distB="0" distL="0" distR="0">
            <wp:extent cx="4337685" cy="2874645"/>
            <wp:effectExtent l="19050" t="0" r="5715"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srcRect l="9241" t="15953" r="21852" b="19321"/>
                    <a:stretch>
                      <a:fillRect/>
                    </a:stretch>
                  </pic:blipFill>
                  <pic:spPr bwMode="auto">
                    <a:xfrm>
                      <a:off x="0" y="0"/>
                      <a:ext cx="4337685" cy="2874645"/>
                    </a:xfrm>
                    <a:prstGeom prst="rect">
                      <a:avLst/>
                    </a:prstGeom>
                    <a:noFill/>
                    <a:ln w="9525">
                      <a:noFill/>
                      <a:miter lim="800000"/>
                      <a:headEnd/>
                      <a:tailEnd/>
                    </a:ln>
                  </pic:spPr>
                </pic:pic>
              </a:graphicData>
            </a:graphic>
          </wp:inline>
        </w:drawing>
      </w:r>
    </w:p>
    <w:p w:rsidR="00C44951" w:rsidRPr="0095530F" w:rsidRDefault="00C44951" w:rsidP="0095530F">
      <w:pPr>
        <w:pStyle w:val="Beschriftung"/>
        <w:jc w:val="cente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Bild</w:t>
      </w:r>
      <w:r w:rsidRPr="0095530F">
        <w:rPr>
          <w:rFonts w:ascii="Times New Roman" w:hAnsi="Times New Roman" w:cs="Times New Roman"/>
          <w:i w:val="0"/>
          <w:iCs w:val="0"/>
          <w:color w:val="auto"/>
          <w:sz w:val="24"/>
          <w:szCs w:val="24"/>
        </w:rPr>
        <w:t xml:space="preserve"> </w:t>
      </w:r>
      <w:r w:rsidR="0069763C" w:rsidRPr="0095530F">
        <w:rPr>
          <w:rFonts w:ascii="Times New Roman" w:hAnsi="Times New Roman" w:cs="Times New Roman"/>
          <w:i w:val="0"/>
          <w:iCs w:val="0"/>
          <w:color w:val="auto"/>
          <w:sz w:val="24"/>
          <w:szCs w:val="24"/>
        </w:rPr>
        <w:fldChar w:fldCharType="begin"/>
      </w:r>
      <w:r w:rsidRPr="0095530F">
        <w:rPr>
          <w:rFonts w:ascii="Times New Roman" w:hAnsi="Times New Roman" w:cs="Times New Roman"/>
          <w:i w:val="0"/>
          <w:iCs w:val="0"/>
          <w:color w:val="auto"/>
          <w:sz w:val="24"/>
          <w:szCs w:val="24"/>
        </w:rPr>
        <w:instrText xml:space="preserve"> SEQ Abbildung \* ARABIC </w:instrText>
      </w:r>
      <w:r w:rsidR="0069763C" w:rsidRPr="0095530F">
        <w:rPr>
          <w:rFonts w:ascii="Times New Roman" w:hAnsi="Times New Roman" w:cs="Times New Roman"/>
          <w:i w:val="0"/>
          <w:iCs w:val="0"/>
          <w:color w:val="auto"/>
          <w:sz w:val="24"/>
          <w:szCs w:val="24"/>
        </w:rPr>
        <w:fldChar w:fldCharType="separate"/>
      </w:r>
      <w:r w:rsidRPr="0095530F">
        <w:rPr>
          <w:rFonts w:ascii="Times New Roman" w:hAnsi="Times New Roman" w:cs="Times New Roman"/>
          <w:i w:val="0"/>
          <w:iCs w:val="0"/>
          <w:noProof/>
          <w:color w:val="auto"/>
          <w:sz w:val="24"/>
          <w:szCs w:val="24"/>
        </w:rPr>
        <w:t>3</w:t>
      </w:r>
      <w:r w:rsidR="0069763C" w:rsidRPr="0095530F">
        <w:rPr>
          <w:rFonts w:ascii="Times New Roman" w:hAnsi="Times New Roman" w:cs="Times New Roman"/>
          <w:i w:val="0"/>
          <w:iCs w:val="0"/>
          <w:color w:val="auto"/>
          <w:sz w:val="24"/>
          <w:szCs w:val="24"/>
        </w:rPr>
        <w:fldChar w:fldCharType="end"/>
      </w:r>
      <w:r w:rsidRPr="0095530F">
        <w:rPr>
          <w:rFonts w:ascii="Times New Roman" w:hAnsi="Times New Roman" w:cs="Times New Roman"/>
          <w:i w:val="0"/>
          <w:iCs w:val="0"/>
          <w:color w:val="auto"/>
          <w:sz w:val="24"/>
          <w:szCs w:val="24"/>
        </w:rPr>
        <w:t>: charakteristische Teillastkennlinien</w:t>
      </w:r>
      <w:r w:rsidRPr="0095530F">
        <w:rPr>
          <w:rFonts w:ascii="Times New Roman" w:hAnsi="Times New Roman" w:cs="Times New Roman"/>
          <w:i w:val="0"/>
          <w:iCs w:val="0"/>
          <w:noProof/>
          <w:color w:val="auto"/>
          <w:sz w:val="24"/>
          <w:szCs w:val="24"/>
        </w:rPr>
        <w:t xml:space="preserve"> des Anfahrwandlers</w:t>
      </w:r>
    </w:p>
    <w:p w:rsidR="00C44951" w:rsidRPr="0095530F" w:rsidRDefault="00C44951" w:rsidP="004C08C3">
      <w:pPr>
        <w:spacing w:after="120"/>
        <w:jc w:val="both"/>
        <w:rPr>
          <w:rFonts w:ascii="Times New Roman" w:hAnsi="Times New Roman" w:cs="Times New Roman"/>
          <w:sz w:val="24"/>
          <w:szCs w:val="24"/>
        </w:rPr>
      </w:pPr>
      <w:r w:rsidRPr="0095530F">
        <w:rPr>
          <w:rFonts w:ascii="Times New Roman" w:hAnsi="Times New Roman" w:cs="Times New Roman"/>
          <w:sz w:val="24"/>
          <w:szCs w:val="24"/>
        </w:rPr>
        <w:t xml:space="preserve">Mit dem Programm </w:t>
      </w:r>
      <w:proofErr w:type="spellStart"/>
      <w:r w:rsidRPr="0095530F">
        <w:rPr>
          <w:rFonts w:ascii="Times New Roman" w:hAnsi="Times New Roman" w:cs="Times New Roman"/>
          <w:sz w:val="24"/>
          <w:szCs w:val="24"/>
        </w:rPr>
        <w:t>DIAdem</w:t>
      </w:r>
      <w:proofErr w:type="spellEnd"/>
      <w:r w:rsidRPr="0095530F">
        <w:rPr>
          <w:rFonts w:ascii="Times New Roman" w:hAnsi="Times New Roman" w:cs="Times New Roman"/>
          <w:sz w:val="24"/>
          <w:szCs w:val="24"/>
        </w:rPr>
        <w:t xml:space="preserve"> berechnen die Studierenden die Werte an Pumpe und Turbine des Anfahr- und des Marschwandlers. Aus den ermittelten Werten werden die Leistungen und der Wirkungsgrad berechnet. Zudem werden hydrodynamische Kenngrößen, wie das Drehmomentverhältnis und die Leistungszahl berechnet.</w:t>
      </w:r>
    </w:p>
    <w:p w:rsidR="00C44951" w:rsidRPr="0095530F" w:rsidRDefault="00C44951" w:rsidP="004C08C3">
      <w:pPr>
        <w:spacing w:after="120"/>
        <w:jc w:val="both"/>
        <w:rPr>
          <w:rFonts w:ascii="Times New Roman" w:hAnsi="Times New Roman" w:cs="Times New Roman"/>
          <w:sz w:val="24"/>
          <w:szCs w:val="24"/>
        </w:rPr>
      </w:pPr>
      <w:r w:rsidRPr="0095530F">
        <w:rPr>
          <w:rFonts w:ascii="Times New Roman" w:hAnsi="Times New Roman" w:cs="Times New Roman"/>
          <w:sz w:val="24"/>
          <w:szCs w:val="24"/>
        </w:rPr>
        <w:t xml:space="preserve">Die in der Spezifikation des Getriebes dargestellten Diagramme werden erstellt und verglichen. </w:t>
      </w:r>
    </w:p>
    <w:p w:rsidR="00C44951" w:rsidRPr="0095530F" w:rsidRDefault="00C44951" w:rsidP="0095530F">
      <w:pPr>
        <w:pStyle w:val="berschrift1"/>
        <w:spacing w:before="0" w:after="60"/>
        <w:jc w:val="both"/>
        <w:rPr>
          <w:rFonts w:ascii="Times New Roman" w:hAnsi="Times New Roman" w:cs="Times New Roman"/>
          <w:b/>
          <w:bCs/>
          <w:color w:val="auto"/>
          <w:sz w:val="24"/>
          <w:szCs w:val="24"/>
        </w:rPr>
      </w:pPr>
      <w:r w:rsidRPr="0095530F">
        <w:rPr>
          <w:rFonts w:ascii="Times New Roman" w:hAnsi="Times New Roman" w:cs="Times New Roman"/>
          <w:b/>
          <w:bCs/>
          <w:color w:val="auto"/>
          <w:sz w:val="24"/>
          <w:szCs w:val="24"/>
        </w:rPr>
        <w:t>Zusammenfassung</w:t>
      </w:r>
    </w:p>
    <w:p w:rsidR="00C44951" w:rsidRPr="0095530F" w:rsidRDefault="00C44951" w:rsidP="004C08C3">
      <w:pPr>
        <w:pStyle w:val="Text"/>
        <w:spacing w:after="120"/>
        <w:jc w:val="both"/>
        <w:rPr>
          <w:rFonts w:ascii="Times New Roman" w:hAnsi="Times New Roman" w:cs="Times New Roman"/>
          <w:sz w:val="24"/>
          <w:szCs w:val="24"/>
        </w:rPr>
      </w:pPr>
      <w:r w:rsidRPr="0095530F">
        <w:rPr>
          <w:rFonts w:ascii="Times New Roman" w:hAnsi="Times New Roman" w:cs="Times New Roman"/>
          <w:sz w:val="24"/>
          <w:szCs w:val="24"/>
        </w:rPr>
        <w:t xml:space="preserve">In der Ausbildung von Studierenden auf dem Gebiet der Schienenfahrzeugtechnik kommt es darauf an, Prüfstände mit hohem Mess- und Visualisierungsgrad einzusetzen und die Prozessbeherrschung didaktisch konditioniert zu vermitteln. Diese computerisierten Prüfstände erlauben es den Auszubildenden, entsprechend einer exzellenten Bedienoberfläche, alle </w:t>
      </w:r>
      <w:proofErr w:type="spellStart"/>
      <w:r w:rsidRPr="0095530F">
        <w:rPr>
          <w:rFonts w:ascii="Times New Roman" w:hAnsi="Times New Roman" w:cs="Times New Roman"/>
          <w:sz w:val="24"/>
          <w:szCs w:val="24"/>
        </w:rPr>
        <w:t>Prüfstandshandlungen</w:t>
      </w:r>
      <w:proofErr w:type="spellEnd"/>
      <w:r w:rsidRPr="0095530F">
        <w:rPr>
          <w:rFonts w:ascii="Times New Roman" w:hAnsi="Times New Roman" w:cs="Times New Roman"/>
          <w:sz w:val="24"/>
          <w:szCs w:val="24"/>
        </w:rPr>
        <w:t>, Abspeichern der Messwerte und deren tabellarischer Auswertung per Mausklick auszuführen.</w:t>
      </w:r>
    </w:p>
    <w:p w:rsidR="00C44951" w:rsidRPr="0095530F" w:rsidRDefault="00C44951" w:rsidP="004C08C3">
      <w:pPr>
        <w:pStyle w:val="Text"/>
        <w:spacing w:after="120"/>
        <w:jc w:val="both"/>
        <w:rPr>
          <w:rFonts w:ascii="Times New Roman" w:hAnsi="Times New Roman" w:cs="Times New Roman"/>
          <w:sz w:val="24"/>
          <w:szCs w:val="24"/>
        </w:rPr>
      </w:pPr>
      <w:r w:rsidRPr="0095530F">
        <w:rPr>
          <w:rFonts w:ascii="Times New Roman" w:hAnsi="Times New Roman" w:cs="Times New Roman"/>
          <w:sz w:val="24"/>
          <w:szCs w:val="24"/>
        </w:rPr>
        <w:t>Zur schnellen und transparenten Umsetzung dieser Lehrproblematik wurde sinnvoller Weise LabVIEW als prozessinnovative Software in Verbindung mit NI-Hardware eingesetzt. Durch LabVIEW und dem NI-</w:t>
      </w:r>
      <w:proofErr w:type="spellStart"/>
      <w:r w:rsidRPr="0095530F">
        <w:rPr>
          <w:rFonts w:ascii="Times New Roman" w:hAnsi="Times New Roman" w:cs="Times New Roman"/>
          <w:sz w:val="24"/>
          <w:szCs w:val="24"/>
        </w:rPr>
        <w:t>DAQmx</w:t>
      </w:r>
      <w:proofErr w:type="spellEnd"/>
      <w:r w:rsidRPr="0095530F">
        <w:rPr>
          <w:rFonts w:ascii="Times New Roman" w:hAnsi="Times New Roman" w:cs="Times New Roman"/>
          <w:sz w:val="24"/>
          <w:szCs w:val="24"/>
        </w:rPr>
        <w:t xml:space="preserve"> war es möglich, die System-Anpassung hinsichtlich Design, Messung, Steuerung und Tests in hoher Qualität auszuführen.</w:t>
      </w:r>
    </w:p>
    <w:p w:rsidR="00C44951" w:rsidRPr="0095530F" w:rsidRDefault="00C44951" w:rsidP="0095530F">
      <w:pPr>
        <w:pStyle w:val="berschrift1"/>
        <w:spacing w:before="0" w:after="60"/>
        <w:jc w:val="both"/>
        <w:rPr>
          <w:rFonts w:ascii="Times New Roman" w:hAnsi="Times New Roman" w:cs="Times New Roman"/>
          <w:b/>
          <w:bCs/>
          <w:color w:val="auto"/>
          <w:sz w:val="24"/>
          <w:szCs w:val="24"/>
        </w:rPr>
      </w:pPr>
      <w:r w:rsidRPr="0095530F">
        <w:rPr>
          <w:rFonts w:ascii="Times New Roman" w:hAnsi="Times New Roman" w:cs="Times New Roman"/>
          <w:b/>
          <w:bCs/>
          <w:color w:val="auto"/>
          <w:sz w:val="24"/>
          <w:szCs w:val="24"/>
        </w:rPr>
        <w:t xml:space="preserve">Literatur </w:t>
      </w:r>
    </w:p>
    <w:p w:rsidR="00C44951" w:rsidRPr="009F5D68" w:rsidRDefault="00C44951" w:rsidP="009F5D68">
      <w:pPr>
        <w:pStyle w:val="Text"/>
        <w:spacing w:after="0"/>
        <w:rPr>
          <w:rFonts w:ascii="Times New Roman" w:hAnsi="Times New Roman" w:cs="Times New Roman"/>
          <w:sz w:val="24"/>
          <w:szCs w:val="24"/>
        </w:rPr>
      </w:pPr>
      <w:r w:rsidRPr="009F5D68">
        <w:rPr>
          <w:rFonts w:ascii="Times New Roman" w:hAnsi="Times New Roman" w:cs="Times New Roman"/>
          <w:sz w:val="24"/>
          <w:szCs w:val="24"/>
        </w:rPr>
        <w:t>[1] VOITH TURBO GMBH &amp; CO. KG: Dieselhydraulische Lokomotiven</w:t>
      </w:r>
    </w:p>
    <w:p w:rsidR="00C44951" w:rsidRPr="009F5D68" w:rsidRDefault="00C44951" w:rsidP="009F5D68">
      <w:pPr>
        <w:pStyle w:val="Text"/>
        <w:spacing w:after="0"/>
        <w:jc w:val="both"/>
        <w:rPr>
          <w:rFonts w:ascii="Times New Roman" w:hAnsi="Times New Roman" w:cs="Times New Roman"/>
          <w:sz w:val="24"/>
          <w:szCs w:val="24"/>
        </w:rPr>
      </w:pPr>
      <w:r w:rsidRPr="009F5D68">
        <w:rPr>
          <w:rFonts w:ascii="Times New Roman" w:hAnsi="Times New Roman" w:cs="Times New Roman"/>
          <w:sz w:val="24"/>
          <w:szCs w:val="24"/>
        </w:rPr>
        <w:t>[2] FÖRSTER, Hans J.: Automatische Fahrzeuggetriebe. Springer, 1991</w:t>
      </w:r>
    </w:p>
    <w:p w:rsidR="00C44951" w:rsidRDefault="00C44951" w:rsidP="00CD045F">
      <w:pPr>
        <w:pStyle w:val="Text"/>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95530F">
        <w:rPr>
          <w:rFonts w:ascii="Times New Roman" w:hAnsi="Times New Roman" w:cs="Times New Roman"/>
          <w:sz w:val="24"/>
          <w:szCs w:val="24"/>
        </w:rPr>
        <w:t>FEIHL,</w:t>
      </w:r>
      <w:r>
        <w:rPr>
          <w:rFonts w:ascii="Times New Roman" w:hAnsi="Times New Roman" w:cs="Times New Roman"/>
          <w:sz w:val="24"/>
          <w:szCs w:val="24"/>
        </w:rPr>
        <w:t xml:space="preserve"> Johannes: Die Diesellokomotive; transpress</w:t>
      </w:r>
      <w:r w:rsidRPr="0095530F">
        <w:rPr>
          <w:rFonts w:ascii="Times New Roman" w:hAnsi="Times New Roman" w:cs="Times New Roman"/>
          <w:sz w:val="24"/>
          <w:szCs w:val="24"/>
        </w:rPr>
        <w:t xml:space="preserve"> 2009</w:t>
      </w:r>
    </w:p>
    <w:p w:rsidR="00C44951" w:rsidRPr="001A39CD" w:rsidRDefault="00C44951" w:rsidP="001A39CD">
      <w:pPr>
        <w:spacing w:after="0"/>
        <w:rPr>
          <w:rFonts w:ascii="Times New Roman" w:hAnsi="Times New Roman" w:cs="Times New Roman"/>
          <w:sz w:val="24"/>
          <w:szCs w:val="24"/>
          <w:lang w:eastAsia="de-DE"/>
        </w:rPr>
      </w:pPr>
      <w:r w:rsidRPr="001A39CD">
        <w:rPr>
          <w:rFonts w:ascii="Times New Roman" w:hAnsi="Times New Roman" w:cs="Times New Roman"/>
          <w:sz w:val="24"/>
          <w:szCs w:val="24"/>
        </w:rPr>
        <w:t xml:space="preserve">[4] </w:t>
      </w:r>
      <w:r w:rsidRPr="001A39CD">
        <w:rPr>
          <w:rFonts w:ascii="Times New Roman" w:hAnsi="Times New Roman" w:cs="Times New Roman"/>
          <w:sz w:val="24"/>
          <w:szCs w:val="24"/>
          <w:lang w:eastAsia="de-DE"/>
        </w:rPr>
        <w:t xml:space="preserve">Hans Schneider: SCXI - PXI - und </w:t>
      </w:r>
      <w:proofErr w:type="spellStart"/>
      <w:r w:rsidRPr="001A39CD">
        <w:rPr>
          <w:rFonts w:ascii="Times New Roman" w:hAnsi="Times New Roman" w:cs="Times New Roman"/>
          <w:sz w:val="24"/>
          <w:szCs w:val="24"/>
          <w:lang w:eastAsia="de-DE"/>
        </w:rPr>
        <w:t>Visionsystem</w:t>
      </w:r>
      <w:proofErr w:type="spellEnd"/>
      <w:r w:rsidRPr="001A39CD">
        <w:rPr>
          <w:rFonts w:ascii="Times New Roman" w:hAnsi="Times New Roman" w:cs="Times New Roman"/>
          <w:sz w:val="24"/>
          <w:szCs w:val="24"/>
          <w:lang w:eastAsia="de-DE"/>
        </w:rPr>
        <w:t xml:space="preserve"> im Einsatz für die Lehre</w:t>
      </w:r>
    </w:p>
    <w:p w:rsidR="00C44951" w:rsidRPr="001A39CD" w:rsidRDefault="00C44951" w:rsidP="001A39CD">
      <w:pPr>
        <w:spacing w:after="0" w:line="240" w:lineRule="auto"/>
        <w:rPr>
          <w:rFonts w:ascii="Times New Roman" w:hAnsi="Times New Roman" w:cs="Times New Roman"/>
          <w:sz w:val="24"/>
          <w:szCs w:val="24"/>
          <w:lang w:eastAsia="de-DE"/>
        </w:rPr>
      </w:pPr>
      <w:r w:rsidRPr="001A39CD">
        <w:rPr>
          <w:rFonts w:ascii="Times New Roman" w:hAnsi="Times New Roman" w:cs="Times New Roman"/>
          <w:sz w:val="24"/>
          <w:szCs w:val="24"/>
          <w:lang w:eastAsia="de-DE"/>
        </w:rPr>
        <w:t xml:space="preserve">      Begleitband zum National Instruments Kongress VIP 2007, S. 388</w:t>
      </w:r>
    </w:p>
    <w:p w:rsidR="00C44951" w:rsidRPr="004C08C3" w:rsidRDefault="00C44951" w:rsidP="004C08C3">
      <w:pPr>
        <w:spacing w:after="0"/>
        <w:rPr>
          <w:rFonts w:ascii="Times New Roman" w:hAnsi="Times New Roman" w:cs="Times New Roman"/>
          <w:sz w:val="24"/>
          <w:szCs w:val="24"/>
        </w:rPr>
      </w:pPr>
      <w:r>
        <w:rPr>
          <w:rFonts w:ascii="Times New Roman" w:hAnsi="Times New Roman" w:cs="Times New Roman"/>
          <w:sz w:val="24"/>
          <w:szCs w:val="24"/>
        </w:rPr>
        <w:t>[5</w:t>
      </w:r>
      <w:r w:rsidRPr="004C08C3">
        <w:rPr>
          <w:rFonts w:ascii="Times New Roman" w:hAnsi="Times New Roman" w:cs="Times New Roman"/>
          <w:sz w:val="24"/>
          <w:szCs w:val="24"/>
        </w:rPr>
        <w:t xml:space="preserve">] Raman Jamal, A. </w:t>
      </w:r>
      <w:proofErr w:type="spellStart"/>
      <w:r w:rsidRPr="004C08C3">
        <w:rPr>
          <w:rFonts w:ascii="Times New Roman" w:hAnsi="Times New Roman" w:cs="Times New Roman"/>
          <w:sz w:val="24"/>
          <w:szCs w:val="24"/>
        </w:rPr>
        <w:t>Hagested</w:t>
      </w:r>
      <w:proofErr w:type="spellEnd"/>
      <w:r w:rsidRPr="004C08C3">
        <w:rPr>
          <w:rFonts w:ascii="Times New Roman" w:hAnsi="Times New Roman" w:cs="Times New Roman"/>
          <w:sz w:val="24"/>
          <w:szCs w:val="24"/>
        </w:rPr>
        <w:t>: “LabVIEW – Das Grundlagenbuch“</w:t>
      </w:r>
    </w:p>
    <w:p w:rsidR="00C44951" w:rsidRPr="004C08C3" w:rsidRDefault="00C44951" w:rsidP="004C08C3">
      <w:pPr>
        <w:rPr>
          <w:rFonts w:ascii="Times New Roman" w:hAnsi="Times New Roman" w:cs="Times New Roman"/>
          <w:sz w:val="24"/>
          <w:szCs w:val="24"/>
        </w:rPr>
      </w:pPr>
      <w:r w:rsidRPr="004C08C3">
        <w:rPr>
          <w:rFonts w:ascii="Times New Roman" w:hAnsi="Times New Roman" w:cs="Times New Roman"/>
          <w:sz w:val="24"/>
          <w:szCs w:val="24"/>
        </w:rPr>
        <w:t xml:space="preserve">      Verlag ADDISON-WESLEY, 3. Auflage 2001; Münche</w:t>
      </w:r>
      <w:r>
        <w:rPr>
          <w:rFonts w:ascii="Times New Roman" w:hAnsi="Times New Roman" w:cs="Times New Roman"/>
          <w:sz w:val="24"/>
          <w:szCs w:val="24"/>
        </w:rPr>
        <w:t xml:space="preserve">n </w:t>
      </w:r>
    </w:p>
    <w:sectPr w:rsidR="00C44951" w:rsidRPr="004C08C3" w:rsidSect="000E16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characterSpacingControl w:val="doNotCompress"/>
  <w:doNotValidateAgainstSchema/>
  <w:doNotDemarcateInvalidXml/>
  <w:compat/>
  <w:rsids>
    <w:rsidRoot w:val="000E31DB"/>
    <w:rsid w:val="000058F7"/>
    <w:rsid w:val="00007D0E"/>
    <w:rsid w:val="00023258"/>
    <w:rsid w:val="00080F5C"/>
    <w:rsid w:val="00084D67"/>
    <w:rsid w:val="000E1602"/>
    <w:rsid w:val="000E31DB"/>
    <w:rsid w:val="000F3D4A"/>
    <w:rsid w:val="001813E0"/>
    <w:rsid w:val="001A1E2F"/>
    <w:rsid w:val="001A39CD"/>
    <w:rsid w:val="001B51A0"/>
    <w:rsid w:val="001C626B"/>
    <w:rsid w:val="001D3DA9"/>
    <w:rsid w:val="002617F4"/>
    <w:rsid w:val="002707C7"/>
    <w:rsid w:val="00295BBE"/>
    <w:rsid w:val="00313F7C"/>
    <w:rsid w:val="00333141"/>
    <w:rsid w:val="00377154"/>
    <w:rsid w:val="003A4EDF"/>
    <w:rsid w:val="003A65D2"/>
    <w:rsid w:val="003E3A6B"/>
    <w:rsid w:val="00411D3B"/>
    <w:rsid w:val="004723FC"/>
    <w:rsid w:val="004A4AA2"/>
    <w:rsid w:val="004C00DF"/>
    <w:rsid w:val="004C08C3"/>
    <w:rsid w:val="004E30F5"/>
    <w:rsid w:val="004E3AA3"/>
    <w:rsid w:val="004F6BC1"/>
    <w:rsid w:val="00502E3F"/>
    <w:rsid w:val="00513682"/>
    <w:rsid w:val="005139A8"/>
    <w:rsid w:val="00570790"/>
    <w:rsid w:val="005820D2"/>
    <w:rsid w:val="0058377B"/>
    <w:rsid w:val="005B46FC"/>
    <w:rsid w:val="005E4B37"/>
    <w:rsid w:val="005F338D"/>
    <w:rsid w:val="006608FF"/>
    <w:rsid w:val="00672AF3"/>
    <w:rsid w:val="0069763C"/>
    <w:rsid w:val="006F7BD6"/>
    <w:rsid w:val="007057BC"/>
    <w:rsid w:val="0072418E"/>
    <w:rsid w:val="007270F8"/>
    <w:rsid w:val="007428F0"/>
    <w:rsid w:val="00783396"/>
    <w:rsid w:val="00790843"/>
    <w:rsid w:val="007C2CE0"/>
    <w:rsid w:val="007E4D64"/>
    <w:rsid w:val="007F6441"/>
    <w:rsid w:val="008130D2"/>
    <w:rsid w:val="00817863"/>
    <w:rsid w:val="00836B1F"/>
    <w:rsid w:val="00862386"/>
    <w:rsid w:val="0091076C"/>
    <w:rsid w:val="0095530F"/>
    <w:rsid w:val="009A4330"/>
    <w:rsid w:val="009A535F"/>
    <w:rsid w:val="009C55C1"/>
    <w:rsid w:val="009E4384"/>
    <w:rsid w:val="009F3639"/>
    <w:rsid w:val="009F5D68"/>
    <w:rsid w:val="00A20CFC"/>
    <w:rsid w:val="00A458E3"/>
    <w:rsid w:val="00A71BBF"/>
    <w:rsid w:val="00A7751F"/>
    <w:rsid w:val="00A9521A"/>
    <w:rsid w:val="00A95390"/>
    <w:rsid w:val="00AD3942"/>
    <w:rsid w:val="00B54403"/>
    <w:rsid w:val="00B74A22"/>
    <w:rsid w:val="00B74FCE"/>
    <w:rsid w:val="00B96FC9"/>
    <w:rsid w:val="00BC533C"/>
    <w:rsid w:val="00BE4E83"/>
    <w:rsid w:val="00C1100E"/>
    <w:rsid w:val="00C44951"/>
    <w:rsid w:val="00C5183E"/>
    <w:rsid w:val="00CD045F"/>
    <w:rsid w:val="00CD24A4"/>
    <w:rsid w:val="00D065B6"/>
    <w:rsid w:val="00D1478B"/>
    <w:rsid w:val="00D61730"/>
    <w:rsid w:val="00DA57F8"/>
    <w:rsid w:val="00E275DD"/>
    <w:rsid w:val="00E544C3"/>
    <w:rsid w:val="00EA1476"/>
    <w:rsid w:val="00ED2BBB"/>
    <w:rsid w:val="00F656DF"/>
    <w:rsid w:val="00F673C8"/>
    <w:rsid w:val="00F73CC3"/>
    <w:rsid w:val="00F776F4"/>
    <w:rsid w:val="00F8157E"/>
    <w:rsid w:val="00FE26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1DB"/>
    <w:pPr>
      <w:spacing w:after="200" w:line="276" w:lineRule="auto"/>
    </w:pPr>
    <w:rPr>
      <w:rFonts w:cs="Calibri"/>
      <w:lang w:eastAsia="en-US"/>
    </w:rPr>
  </w:style>
  <w:style w:type="paragraph" w:styleId="berschrift1">
    <w:name w:val="heading 1"/>
    <w:basedOn w:val="Standard"/>
    <w:next w:val="Standard"/>
    <w:link w:val="berschrift1Zchn"/>
    <w:uiPriority w:val="99"/>
    <w:qFormat/>
    <w:rsid w:val="00B74FCE"/>
    <w:pPr>
      <w:keepNext/>
      <w:keepLines/>
      <w:spacing w:before="240" w:after="0"/>
      <w:outlineLvl w:val="0"/>
    </w:pPr>
    <w:rPr>
      <w:rFonts w:ascii="Cambria" w:eastAsia="Times New Roman" w:hAnsi="Cambria" w:cs="Cambria"/>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74FCE"/>
    <w:rPr>
      <w:rFonts w:ascii="Cambria" w:hAnsi="Cambria" w:cs="Cambria"/>
      <w:color w:val="365F91"/>
      <w:sz w:val="32"/>
      <w:szCs w:val="32"/>
    </w:rPr>
  </w:style>
  <w:style w:type="character" w:styleId="Hyperlink">
    <w:name w:val="Hyperlink"/>
    <w:basedOn w:val="Absatz-Standardschriftart"/>
    <w:uiPriority w:val="99"/>
    <w:rsid w:val="000E31DB"/>
    <w:rPr>
      <w:color w:val="0000FF"/>
      <w:u w:val="single"/>
    </w:rPr>
  </w:style>
  <w:style w:type="paragraph" w:styleId="Titel">
    <w:name w:val="Title"/>
    <w:basedOn w:val="Standard"/>
    <w:next w:val="Standard"/>
    <w:link w:val="TitelZchn"/>
    <w:uiPriority w:val="99"/>
    <w:qFormat/>
    <w:rsid w:val="00B74FCE"/>
    <w:pPr>
      <w:spacing w:after="0" w:line="240" w:lineRule="auto"/>
      <w:contextualSpacing/>
    </w:pPr>
    <w:rPr>
      <w:rFonts w:ascii="Cambria" w:eastAsia="Times New Roman" w:hAnsi="Cambria" w:cs="Cambria"/>
      <w:spacing w:val="-10"/>
      <w:kern w:val="28"/>
      <w:sz w:val="56"/>
      <w:szCs w:val="56"/>
    </w:rPr>
  </w:style>
  <w:style w:type="character" w:customStyle="1" w:styleId="TitelZchn">
    <w:name w:val="Titel Zchn"/>
    <w:basedOn w:val="Absatz-Standardschriftart"/>
    <w:link w:val="Titel"/>
    <w:uiPriority w:val="99"/>
    <w:rsid w:val="00B74FCE"/>
    <w:rPr>
      <w:rFonts w:ascii="Cambria" w:hAnsi="Cambria" w:cs="Cambria"/>
      <w:spacing w:val="-10"/>
      <w:kern w:val="28"/>
      <w:sz w:val="56"/>
      <w:szCs w:val="56"/>
    </w:rPr>
  </w:style>
  <w:style w:type="paragraph" w:styleId="Beschriftung">
    <w:name w:val="caption"/>
    <w:basedOn w:val="Standard"/>
    <w:next w:val="Standard"/>
    <w:uiPriority w:val="99"/>
    <w:qFormat/>
    <w:rsid w:val="0072418E"/>
    <w:pPr>
      <w:spacing w:line="240" w:lineRule="auto"/>
    </w:pPr>
    <w:rPr>
      <w:i/>
      <w:iCs/>
      <w:color w:val="1F497D"/>
      <w:sz w:val="18"/>
      <w:szCs w:val="18"/>
    </w:rPr>
  </w:style>
  <w:style w:type="paragraph" w:customStyle="1" w:styleId="Text">
    <w:name w:val="Text"/>
    <w:basedOn w:val="Standard"/>
    <w:link w:val="TextZchn"/>
    <w:uiPriority w:val="99"/>
    <w:rsid w:val="00E544C3"/>
  </w:style>
  <w:style w:type="character" w:customStyle="1" w:styleId="TextZchn">
    <w:name w:val="Text Zchn"/>
    <w:basedOn w:val="Absatz-Standardschriftart"/>
    <w:link w:val="Text"/>
    <w:uiPriority w:val="99"/>
    <w:rsid w:val="00E544C3"/>
    <w:rPr>
      <w:sz w:val="24"/>
      <w:szCs w:val="24"/>
    </w:rPr>
  </w:style>
  <w:style w:type="paragraph" w:styleId="Sprechblasentext">
    <w:name w:val="Balloon Text"/>
    <w:basedOn w:val="Standard"/>
    <w:link w:val="SprechblasentextZchn"/>
    <w:uiPriority w:val="99"/>
    <w:semiHidden/>
    <w:rsid w:val="00C110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00E"/>
    <w:rPr>
      <w:rFonts w:ascii="Segoe UI" w:hAnsi="Segoe UI" w:cs="Segoe UI"/>
      <w:sz w:val="18"/>
      <w:szCs w:val="18"/>
    </w:rPr>
  </w:style>
  <w:style w:type="character" w:styleId="Kommentarzeichen">
    <w:name w:val="annotation reference"/>
    <w:basedOn w:val="Absatz-Standardschriftart"/>
    <w:uiPriority w:val="99"/>
    <w:semiHidden/>
    <w:rsid w:val="006F7BD6"/>
    <w:rPr>
      <w:sz w:val="16"/>
      <w:szCs w:val="16"/>
    </w:rPr>
  </w:style>
  <w:style w:type="paragraph" w:styleId="Kommentartext">
    <w:name w:val="annotation text"/>
    <w:basedOn w:val="Standard"/>
    <w:link w:val="KommentartextZchn"/>
    <w:uiPriority w:val="99"/>
    <w:semiHidden/>
    <w:rsid w:val="006F7B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BD6"/>
    <w:rPr>
      <w:sz w:val="20"/>
      <w:szCs w:val="20"/>
    </w:rPr>
  </w:style>
  <w:style w:type="paragraph" w:styleId="Kommentarthema">
    <w:name w:val="annotation subject"/>
    <w:basedOn w:val="Kommentartext"/>
    <w:next w:val="Kommentartext"/>
    <w:link w:val="KommentarthemaZchn"/>
    <w:uiPriority w:val="99"/>
    <w:semiHidden/>
    <w:rsid w:val="006F7BD6"/>
    <w:rPr>
      <w:b/>
      <w:bCs/>
    </w:rPr>
  </w:style>
  <w:style w:type="character" w:customStyle="1" w:styleId="KommentarthemaZchn">
    <w:name w:val="Kommentarthema Zchn"/>
    <w:basedOn w:val="KommentartextZchn"/>
    <w:link w:val="Kommentarthema"/>
    <w:uiPriority w:val="99"/>
    <w:semiHidden/>
    <w:rsid w:val="006F7BD6"/>
    <w:rPr>
      <w:b/>
      <w:bCs/>
    </w:rPr>
  </w:style>
  <w:style w:type="paragraph" w:styleId="KeinLeerraum">
    <w:name w:val="No Spacing"/>
    <w:uiPriority w:val="99"/>
    <w:qFormat/>
    <w:rsid w:val="00E544C3"/>
    <w:rPr>
      <w:rFonts w:cs="Calibri"/>
      <w:lang w:eastAsia="en-US"/>
    </w:rPr>
  </w:style>
  <w:style w:type="character" w:styleId="Fett">
    <w:name w:val="Strong"/>
    <w:basedOn w:val="Absatz-Standardschriftart"/>
    <w:uiPriority w:val="99"/>
    <w:qFormat/>
    <w:rsid w:val="009F5D68"/>
    <w:rPr>
      <w:b/>
      <w:bCs/>
    </w:rPr>
  </w:style>
</w:styles>
</file>

<file path=word/webSettings.xml><?xml version="1.0" encoding="utf-8"?>
<w:webSettings xmlns:r="http://schemas.openxmlformats.org/officeDocument/2006/relationships" xmlns:w="http://schemas.openxmlformats.org/wordprocessingml/2006/main">
  <w:divs>
    <w:div w:id="379868830">
      <w:marLeft w:val="0"/>
      <w:marRight w:val="0"/>
      <w:marTop w:val="0"/>
      <w:marBottom w:val="0"/>
      <w:divBdr>
        <w:top w:val="none" w:sz="0" w:space="0" w:color="auto"/>
        <w:left w:val="none" w:sz="0" w:space="0" w:color="auto"/>
        <w:bottom w:val="none" w:sz="0" w:space="0" w:color="auto"/>
        <w:right w:val="none" w:sz="0" w:space="0" w:color="auto"/>
      </w:divBdr>
    </w:div>
    <w:div w:id="379868836">
      <w:marLeft w:val="0"/>
      <w:marRight w:val="0"/>
      <w:marTop w:val="0"/>
      <w:marBottom w:val="0"/>
      <w:divBdr>
        <w:top w:val="none" w:sz="0" w:space="0" w:color="auto"/>
        <w:left w:val="none" w:sz="0" w:space="0" w:color="auto"/>
        <w:bottom w:val="none" w:sz="0" w:space="0" w:color="auto"/>
        <w:right w:val="none" w:sz="0" w:space="0" w:color="auto"/>
      </w:divBdr>
      <w:divsChild>
        <w:div w:id="379868845">
          <w:marLeft w:val="0"/>
          <w:marRight w:val="0"/>
          <w:marTop w:val="0"/>
          <w:marBottom w:val="0"/>
          <w:divBdr>
            <w:top w:val="none" w:sz="0" w:space="0" w:color="auto"/>
            <w:left w:val="none" w:sz="0" w:space="0" w:color="auto"/>
            <w:bottom w:val="none" w:sz="0" w:space="0" w:color="auto"/>
            <w:right w:val="none" w:sz="0" w:space="0" w:color="auto"/>
          </w:divBdr>
          <w:divsChild>
            <w:div w:id="379868842">
              <w:marLeft w:val="0"/>
              <w:marRight w:val="0"/>
              <w:marTop w:val="100"/>
              <w:marBottom w:val="100"/>
              <w:divBdr>
                <w:top w:val="none" w:sz="0" w:space="0" w:color="auto"/>
                <w:left w:val="none" w:sz="0" w:space="0" w:color="auto"/>
                <w:bottom w:val="none" w:sz="0" w:space="0" w:color="auto"/>
                <w:right w:val="none" w:sz="0" w:space="0" w:color="auto"/>
              </w:divBdr>
              <w:divsChild>
                <w:div w:id="379868832">
                  <w:marLeft w:val="0"/>
                  <w:marRight w:val="0"/>
                  <w:marTop w:val="0"/>
                  <w:marBottom w:val="0"/>
                  <w:divBdr>
                    <w:top w:val="none" w:sz="0" w:space="0" w:color="auto"/>
                    <w:left w:val="none" w:sz="0" w:space="0" w:color="auto"/>
                    <w:bottom w:val="none" w:sz="0" w:space="0" w:color="auto"/>
                    <w:right w:val="none" w:sz="0" w:space="0" w:color="auto"/>
                  </w:divBdr>
                  <w:divsChild>
                    <w:div w:id="379868838">
                      <w:marLeft w:val="0"/>
                      <w:marRight w:val="0"/>
                      <w:marTop w:val="100"/>
                      <w:marBottom w:val="100"/>
                      <w:divBdr>
                        <w:top w:val="none" w:sz="0" w:space="0" w:color="auto"/>
                        <w:left w:val="none" w:sz="0" w:space="0" w:color="auto"/>
                        <w:bottom w:val="none" w:sz="0" w:space="0" w:color="auto"/>
                        <w:right w:val="none" w:sz="0" w:space="0" w:color="auto"/>
                      </w:divBdr>
                      <w:divsChild>
                        <w:div w:id="379868844">
                          <w:marLeft w:val="0"/>
                          <w:marRight w:val="0"/>
                          <w:marTop w:val="0"/>
                          <w:marBottom w:val="0"/>
                          <w:divBdr>
                            <w:top w:val="none" w:sz="0" w:space="0" w:color="auto"/>
                            <w:left w:val="none" w:sz="0" w:space="0" w:color="auto"/>
                            <w:bottom w:val="none" w:sz="0" w:space="0" w:color="auto"/>
                            <w:right w:val="none" w:sz="0" w:space="0" w:color="auto"/>
                          </w:divBdr>
                          <w:divsChild>
                            <w:div w:id="379868834">
                              <w:marLeft w:val="0"/>
                              <w:marRight w:val="0"/>
                              <w:marTop w:val="0"/>
                              <w:marBottom w:val="0"/>
                              <w:divBdr>
                                <w:top w:val="none" w:sz="0" w:space="0" w:color="auto"/>
                                <w:left w:val="none" w:sz="0" w:space="0" w:color="auto"/>
                                <w:bottom w:val="none" w:sz="0" w:space="0" w:color="auto"/>
                                <w:right w:val="none" w:sz="0" w:space="0" w:color="auto"/>
                              </w:divBdr>
                              <w:divsChild>
                                <w:div w:id="379868835">
                                  <w:marLeft w:val="0"/>
                                  <w:marRight w:val="0"/>
                                  <w:marTop w:val="0"/>
                                  <w:marBottom w:val="0"/>
                                  <w:divBdr>
                                    <w:top w:val="none" w:sz="0" w:space="0" w:color="auto"/>
                                    <w:left w:val="none" w:sz="0" w:space="0" w:color="auto"/>
                                    <w:bottom w:val="none" w:sz="0" w:space="0" w:color="auto"/>
                                    <w:right w:val="none" w:sz="0" w:space="0" w:color="auto"/>
                                  </w:divBdr>
                                  <w:divsChild>
                                    <w:div w:id="379868831">
                                      <w:marLeft w:val="0"/>
                                      <w:marRight w:val="0"/>
                                      <w:marTop w:val="0"/>
                                      <w:marBottom w:val="0"/>
                                      <w:divBdr>
                                        <w:top w:val="none" w:sz="0" w:space="0" w:color="auto"/>
                                        <w:left w:val="none" w:sz="0" w:space="0" w:color="auto"/>
                                        <w:bottom w:val="none" w:sz="0" w:space="0" w:color="auto"/>
                                        <w:right w:val="none" w:sz="0" w:space="0" w:color="auto"/>
                                      </w:divBdr>
                                      <w:divsChild>
                                        <w:div w:id="379868840">
                                          <w:marLeft w:val="0"/>
                                          <w:marRight w:val="0"/>
                                          <w:marTop w:val="0"/>
                                          <w:marBottom w:val="0"/>
                                          <w:divBdr>
                                            <w:top w:val="none" w:sz="0" w:space="0" w:color="auto"/>
                                            <w:left w:val="none" w:sz="0" w:space="0" w:color="auto"/>
                                            <w:bottom w:val="none" w:sz="0" w:space="0" w:color="auto"/>
                                            <w:right w:val="none" w:sz="0" w:space="0" w:color="auto"/>
                                          </w:divBdr>
                                          <w:divsChild>
                                            <w:div w:id="379868841">
                                              <w:marLeft w:val="0"/>
                                              <w:marRight w:val="0"/>
                                              <w:marTop w:val="0"/>
                                              <w:marBottom w:val="0"/>
                                              <w:divBdr>
                                                <w:top w:val="none" w:sz="0" w:space="0" w:color="auto"/>
                                                <w:left w:val="none" w:sz="0" w:space="0" w:color="auto"/>
                                                <w:bottom w:val="none" w:sz="0" w:space="0" w:color="auto"/>
                                                <w:right w:val="none" w:sz="0" w:space="0" w:color="auto"/>
                                              </w:divBdr>
                                              <w:divsChild>
                                                <w:div w:id="379868839">
                                                  <w:marLeft w:val="0"/>
                                                  <w:marRight w:val="0"/>
                                                  <w:marTop w:val="0"/>
                                                  <w:marBottom w:val="0"/>
                                                  <w:divBdr>
                                                    <w:top w:val="none" w:sz="0" w:space="0" w:color="auto"/>
                                                    <w:left w:val="none" w:sz="0" w:space="0" w:color="auto"/>
                                                    <w:bottom w:val="none" w:sz="0" w:space="0" w:color="auto"/>
                                                    <w:right w:val="none" w:sz="0" w:space="0" w:color="auto"/>
                                                  </w:divBdr>
                                                  <w:divsChild>
                                                    <w:div w:id="379868837">
                                                      <w:marLeft w:val="0"/>
                                                      <w:marRight w:val="0"/>
                                                      <w:marTop w:val="0"/>
                                                      <w:marBottom w:val="0"/>
                                                      <w:divBdr>
                                                        <w:top w:val="none" w:sz="0" w:space="0" w:color="auto"/>
                                                        <w:left w:val="none" w:sz="0" w:space="0" w:color="auto"/>
                                                        <w:bottom w:val="none" w:sz="0" w:space="0" w:color="auto"/>
                                                        <w:right w:val="none" w:sz="0" w:space="0" w:color="auto"/>
                                                      </w:divBdr>
                                                      <w:divsChild>
                                                        <w:div w:id="379868833">
                                                          <w:marLeft w:val="0"/>
                                                          <w:marRight w:val="0"/>
                                                          <w:marTop w:val="0"/>
                                                          <w:marBottom w:val="0"/>
                                                          <w:divBdr>
                                                            <w:top w:val="none" w:sz="0" w:space="0" w:color="auto"/>
                                                            <w:left w:val="none" w:sz="0" w:space="0" w:color="auto"/>
                                                            <w:bottom w:val="none" w:sz="0" w:space="0" w:color="auto"/>
                                                            <w:right w:val="none" w:sz="0" w:space="0" w:color="auto"/>
                                                          </w:divBdr>
                                                          <w:divsChild>
                                                            <w:div w:id="379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868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ipi.schneider@email.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9879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dc:creator>
  <cp:lastModifiedBy>Windows User</cp:lastModifiedBy>
  <cp:revision>2</cp:revision>
  <dcterms:created xsi:type="dcterms:W3CDTF">2016-11-20T18:44:00Z</dcterms:created>
  <dcterms:modified xsi:type="dcterms:W3CDTF">2016-11-20T18:44:00Z</dcterms:modified>
</cp:coreProperties>
</file>